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3F" w:rsidRPr="00887B31" w:rsidRDefault="00607A3F" w:rsidP="00607A3F">
      <w:pPr>
        <w:tabs>
          <w:tab w:val="left" w:pos="0"/>
        </w:tabs>
        <w:ind w:right="4625"/>
        <w:jc w:val="right"/>
        <w:rPr>
          <w:sz w:val="22"/>
          <w:szCs w:val="22"/>
        </w:rPr>
      </w:pPr>
      <w:r w:rsidRPr="00887B31">
        <w:rPr>
          <w:sz w:val="22"/>
          <w:szCs w:val="22"/>
        </w:rPr>
        <w:t xml:space="preserve">      </w:t>
      </w:r>
      <w:r>
        <w:rPr>
          <w:noProof/>
          <w:sz w:val="22"/>
          <w:szCs w:val="22"/>
        </w:rPr>
        <w:drawing>
          <wp:inline distT="0" distB="0" distL="0" distR="0">
            <wp:extent cx="6286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42000"/>
                    </a:blip>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607A3F" w:rsidRPr="00887B31" w:rsidRDefault="00607A3F" w:rsidP="00607A3F">
      <w:pPr>
        <w:tabs>
          <w:tab w:val="left" w:pos="3090"/>
        </w:tabs>
        <w:outlineLvl w:val="0"/>
        <w:rPr>
          <w:sz w:val="26"/>
          <w:szCs w:val="26"/>
        </w:rPr>
      </w:pPr>
    </w:p>
    <w:p w:rsidR="00607A3F" w:rsidRPr="00887B31" w:rsidRDefault="00607A3F" w:rsidP="00607A3F">
      <w:pPr>
        <w:tabs>
          <w:tab w:val="left" w:pos="3090"/>
        </w:tabs>
        <w:jc w:val="center"/>
        <w:rPr>
          <w:sz w:val="30"/>
          <w:szCs w:val="30"/>
        </w:rPr>
      </w:pPr>
      <w:r>
        <w:rPr>
          <w:sz w:val="30"/>
          <w:szCs w:val="30"/>
        </w:rPr>
        <w:t>Администрация</w:t>
      </w:r>
      <w:r w:rsidRPr="00887B31">
        <w:rPr>
          <w:sz w:val="30"/>
          <w:szCs w:val="30"/>
        </w:rPr>
        <w:t xml:space="preserve">   Чапаевского сельского поселения</w:t>
      </w:r>
    </w:p>
    <w:p w:rsidR="00607A3F" w:rsidRPr="00887B31" w:rsidRDefault="00607A3F" w:rsidP="00607A3F">
      <w:pPr>
        <w:tabs>
          <w:tab w:val="left" w:pos="3090"/>
        </w:tabs>
        <w:jc w:val="center"/>
        <w:rPr>
          <w:sz w:val="30"/>
          <w:szCs w:val="30"/>
        </w:rPr>
      </w:pPr>
      <w:r w:rsidRPr="00887B31">
        <w:rPr>
          <w:sz w:val="30"/>
          <w:szCs w:val="30"/>
        </w:rPr>
        <w:t>Красносельского муниципального района</w:t>
      </w:r>
    </w:p>
    <w:p w:rsidR="00607A3F" w:rsidRPr="00887B31" w:rsidRDefault="00607A3F" w:rsidP="00607A3F">
      <w:pPr>
        <w:tabs>
          <w:tab w:val="left" w:pos="3090"/>
        </w:tabs>
        <w:jc w:val="center"/>
        <w:rPr>
          <w:sz w:val="30"/>
          <w:szCs w:val="30"/>
        </w:rPr>
      </w:pPr>
      <w:r w:rsidRPr="00887B31">
        <w:rPr>
          <w:sz w:val="30"/>
          <w:szCs w:val="30"/>
        </w:rPr>
        <w:t>Костромской области</w:t>
      </w:r>
    </w:p>
    <w:p w:rsidR="00607A3F" w:rsidRPr="00887B31" w:rsidRDefault="00607A3F" w:rsidP="00607A3F">
      <w:pPr>
        <w:rPr>
          <w:sz w:val="26"/>
          <w:szCs w:val="26"/>
        </w:rPr>
      </w:pPr>
    </w:p>
    <w:tbl>
      <w:tblPr>
        <w:tblpPr w:leftFromText="180" w:rightFromText="180" w:vertAnchor="text" w:horzAnchor="margin" w:tblpY="1195"/>
        <w:tblW w:w="0" w:type="auto"/>
        <w:tblLook w:val="0000"/>
      </w:tblPr>
      <w:tblGrid>
        <w:gridCol w:w="479"/>
        <w:gridCol w:w="529"/>
        <w:gridCol w:w="1046"/>
        <w:gridCol w:w="776"/>
        <w:gridCol w:w="738"/>
      </w:tblGrid>
      <w:tr w:rsidR="00607A3F" w:rsidTr="00607A3F">
        <w:trPr>
          <w:trHeight w:val="360"/>
        </w:trPr>
        <w:tc>
          <w:tcPr>
            <w:tcW w:w="479" w:type="dxa"/>
          </w:tcPr>
          <w:p w:rsidR="00607A3F" w:rsidRDefault="00607A3F" w:rsidP="00607A3F">
            <w:pPr>
              <w:tabs>
                <w:tab w:val="left" w:pos="7740"/>
              </w:tabs>
              <w:jc w:val="both"/>
              <w:rPr>
                <w:sz w:val="28"/>
                <w:szCs w:val="28"/>
              </w:rPr>
            </w:pPr>
            <w:r>
              <w:rPr>
                <w:sz w:val="28"/>
                <w:szCs w:val="28"/>
              </w:rPr>
              <w:t>от</w:t>
            </w:r>
          </w:p>
        </w:tc>
        <w:tc>
          <w:tcPr>
            <w:tcW w:w="529" w:type="dxa"/>
          </w:tcPr>
          <w:p w:rsidR="00607A3F" w:rsidRDefault="00065465" w:rsidP="00607A3F">
            <w:pPr>
              <w:tabs>
                <w:tab w:val="left" w:pos="7740"/>
              </w:tabs>
              <w:jc w:val="both"/>
              <w:rPr>
                <w:sz w:val="28"/>
                <w:szCs w:val="28"/>
              </w:rPr>
            </w:pPr>
            <w:r>
              <w:rPr>
                <w:sz w:val="28"/>
                <w:szCs w:val="28"/>
              </w:rPr>
              <w:t>07</w:t>
            </w:r>
          </w:p>
        </w:tc>
        <w:tc>
          <w:tcPr>
            <w:tcW w:w="1046" w:type="dxa"/>
          </w:tcPr>
          <w:p w:rsidR="00607A3F" w:rsidRDefault="00065465" w:rsidP="00607A3F">
            <w:pPr>
              <w:tabs>
                <w:tab w:val="left" w:pos="7740"/>
              </w:tabs>
              <w:rPr>
                <w:sz w:val="28"/>
                <w:szCs w:val="28"/>
              </w:rPr>
            </w:pPr>
            <w:r>
              <w:rPr>
                <w:sz w:val="28"/>
                <w:szCs w:val="28"/>
              </w:rPr>
              <w:t>ноября</w:t>
            </w:r>
          </w:p>
        </w:tc>
        <w:tc>
          <w:tcPr>
            <w:tcW w:w="776" w:type="dxa"/>
          </w:tcPr>
          <w:p w:rsidR="00607A3F" w:rsidRDefault="0047304E" w:rsidP="00607A3F">
            <w:pPr>
              <w:tabs>
                <w:tab w:val="left" w:pos="7740"/>
              </w:tabs>
              <w:jc w:val="both"/>
              <w:rPr>
                <w:sz w:val="28"/>
                <w:szCs w:val="28"/>
              </w:rPr>
            </w:pPr>
            <w:r>
              <w:rPr>
                <w:sz w:val="28"/>
                <w:szCs w:val="28"/>
              </w:rPr>
              <w:t>2011</w:t>
            </w:r>
          </w:p>
        </w:tc>
        <w:tc>
          <w:tcPr>
            <w:tcW w:w="738" w:type="dxa"/>
          </w:tcPr>
          <w:p w:rsidR="00607A3F" w:rsidRDefault="00607A3F" w:rsidP="00607A3F">
            <w:pPr>
              <w:tabs>
                <w:tab w:val="left" w:pos="7740"/>
              </w:tabs>
              <w:rPr>
                <w:sz w:val="28"/>
                <w:szCs w:val="28"/>
              </w:rPr>
            </w:pPr>
            <w:r>
              <w:rPr>
                <w:sz w:val="28"/>
                <w:szCs w:val="28"/>
              </w:rPr>
              <w:t>года</w:t>
            </w:r>
          </w:p>
        </w:tc>
      </w:tr>
    </w:tbl>
    <w:tbl>
      <w:tblPr>
        <w:tblpPr w:leftFromText="180" w:rightFromText="180" w:vertAnchor="text" w:horzAnchor="page" w:tblpX="8563" w:tblpY="1135"/>
        <w:tblW w:w="0" w:type="auto"/>
        <w:tblLook w:val="0000"/>
      </w:tblPr>
      <w:tblGrid>
        <w:gridCol w:w="484"/>
        <w:gridCol w:w="496"/>
        <w:gridCol w:w="568"/>
      </w:tblGrid>
      <w:tr w:rsidR="00607A3F" w:rsidTr="00607A3F">
        <w:trPr>
          <w:trHeight w:val="270"/>
        </w:trPr>
        <w:tc>
          <w:tcPr>
            <w:tcW w:w="484" w:type="dxa"/>
          </w:tcPr>
          <w:p w:rsidR="00607A3F" w:rsidRDefault="00607A3F" w:rsidP="00607A3F">
            <w:pPr>
              <w:tabs>
                <w:tab w:val="left" w:pos="7740"/>
              </w:tabs>
              <w:jc w:val="both"/>
              <w:rPr>
                <w:sz w:val="28"/>
                <w:szCs w:val="28"/>
              </w:rPr>
            </w:pPr>
            <w:r>
              <w:rPr>
                <w:sz w:val="28"/>
                <w:szCs w:val="28"/>
              </w:rPr>
              <w:t>№</w:t>
            </w:r>
          </w:p>
        </w:tc>
        <w:tc>
          <w:tcPr>
            <w:tcW w:w="496" w:type="dxa"/>
          </w:tcPr>
          <w:p w:rsidR="00607A3F" w:rsidRDefault="00065465" w:rsidP="00607A3F">
            <w:pPr>
              <w:tabs>
                <w:tab w:val="left" w:pos="7740"/>
              </w:tabs>
              <w:jc w:val="both"/>
              <w:rPr>
                <w:sz w:val="28"/>
                <w:szCs w:val="28"/>
              </w:rPr>
            </w:pPr>
            <w:r>
              <w:rPr>
                <w:sz w:val="28"/>
                <w:szCs w:val="28"/>
              </w:rPr>
              <w:t>40</w:t>
            </w:r>
          </w:p>
        </w:tc>
        <w:tc>
          <w:tcPr>
            <w:tcW w:w="568" w:type="dxa"/>
          </w:tcPr>
          <w:p w:rsidR="00607A3F" w:rsidRDefault="00607A3F" w:rsidP="00607A3F">
            <w:pPr>
              <w:tabs>
                <w:tab w:val="left" w:pos="7740"/>
              </w:tabs>
              <w:jc w:val="both"/>
              <w:rPr>
                <w:sz w:val="28"/>
                <w:szCs w:val="28"/>
              </w:rPr>
            </w:pPr>
            <w:r>
              <w:rPr>
                <w:sz w:val="28"/>
                <w:szCs w:val="28"/>
              </w:rPr>
              <w:t xml:space="preserve"> </w:t>
            </w:r>
          </w:p>
        </w:tc>
      </w:tr>
    </w:tbl>
    <w:p w:rsidR="00607A3F" w:rsidRPr="00534133" w:rsidRDefault="00607A3F" w:rsidP="00607A3F">
      <w:pPr>
        <w:tabs>
          <w:tab w:val="left" w:pos="2925"/>
        </w:tabs>
        <w:jc w:val="center"/>
        <w:outlineLvl w:val="0"/>
        <w:rPr>
          <w:sz w:val="28"/>
          <w:szCs w:val="28"/>
        </w:rPr>
      </w:pPr>
      <w:r w:rsidRPr="00534133">
        <w:rPr>
          <w:sz w:val="28"/>
          <w:szCs w:val="28"/>
        </w:rPr>
        <w:t>ПОСТАНОВЛЕНИЕ</w:t>
      </w:r>
    </w:p>
    <w:p w:rsidR="00607A3F" w:rsidRPr="00534133" w:rsidRDefault="00607A3F" w:rsidP="00607A3F">
      <w:pPr>
        <w:tabs>
          <w:tab w:val="left" w:pos="2925"/>
        </w:tabs>
        <w:outlineLvl w:val="0"/>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534133" w:rsidRPr="00534133" w:rsidRDefault="00534133" w:rsidP="00065465">
      <w:pPr>
        <w:framePr w:w="6541" w:h="2191" w:hRule="exact" w:hSpace="180" w:wrap="around" w:vAnchor="text" w:hAnchor="page" w:x="886" w:y="94"/>
        <w:autoSpaceDE w:val="0"/>
        <w:autoSpaceDN w:val="0"/>
        <w:adjustRightInd w:val="0"/>
        <w:jc w:val="both"/>
        <w:rPr>
          <w:sz w:val="28"/>
          <w:szCs w:val="28"/>
        </w:rPr>
      </w:pPr>
      <w:r w:rsidRPr="00413E13">
        <w:rPr>
          <w:sz w:val="28"/>
          <w:szCs w:val="28"/>
        </w:rPr>
        <w:t xml:space="preserve">Об </w:t>
      </w:r>
      <w:r w:rsidR="00065465">
        <w:rPr>
          <w:sz w:val="28"/>
          <w:szCs w:val="28"/>
        </w:rPr>
        <w:t xml:space="preserve">внесении дополнений в </w:t>
      </w:r>
      <w:r w:rsidRPr="00413E13">
        <w:rPr>
          <w:sz w:val="28"/>
          <w:szCs w:val="28"/>
        </w:rPr>
        <w:t xml:space="preserve"> </w:t>
      </w:r>
      <w:r>
        <w:rPr>
          <w:sz w:val="28"/>
          <w:szCs w:val="28"/>
        </w:rPr>
        <w:t>А</w:t>
      </w:r>
      <w:r w:rsidR="00065465">
        <w:rPr>
          <w:sz w:val="28"/>
          <w:szCs w:val="28"/>
        </w:rPr>
        <w:t>дминистративный  регламент</w:t>
      </w:r>
      <w:r w:rsidRPr="00413E13">
        <w:rPr>
          <w:sz w:val="28"/>
          <w:szCs w:val="28"/>
        </w:rPr>
        <w:t xml:space="preserve"> </w:t>
      </w:r>
      <w:r>
        <w:rPr>
          <w:sz w:val="28"/>
          <w:szCs w:val="28"/>
        </w:rPr>
        <w:t xml:space="preserve"> </w:t>
      </w:r>
      <w:r w:rsidRPr="00534133">
        <w:rPr>
          <w:bCs/>
          <w:sz w:val="28"/>
          <w:szCs w:val="28"/>
        </w:rPr>
        <w:t>по оказанию муниципальной услуги  по предоставлению информации о порядке предоставления жилищно-коммунальных услуг на территории Чапаевского сельского поселения Красносельского муниципального района Костромской области.</w:t>
      </w:r>
    </w:p>
    <w:p w:rsidR="00534133" w:rsidRPr="00534133" w:rsidRDefault="00534133" w:rsidP="00065465">
      <w:pPr>
        <w:framePr w:w="6541" w:h="2191" w:hRule="exact" w:hSpace="180" w:wrap="around" w:vAnchor="text" w:hAnchor="page" w:x="886" w:y="94"/>
        <w:autoSpaceDE w:val="0"/>
        <w:autoSpaceDN w:val="0"/>
        <w:adjustRightInd w:val="0"/>
        <w:ind w:firstLine="540"/>
        <w:jc w:val="both"/>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534133" w:rsidRDefault="00607A3F" w:rsidP="00607A3F">
      <w:pPr>
        <w:rPr>
          <w:sz w:val="28"/>
          <w:szCs w:val="28"/>
        </w:rPr>
      </w:pPr>
    </w:p>
    <w:p w:rsidR="00607A3F" w:rsidRPr="00BC34D5" w:rsidRDefault="00607A3F" w:rsidP="00607A3F">
      <w:pPr>
        <w:autoSpaceDE w:val="0"/>
        <w:autoSpaceDN w:val="0"/>
        <w:adjustRightInd w:val="0"/>
        <w:ind w:firstLine="540"/>
        <w:jc w:val="both"/>
        <w:rPr>
          <w:sz w:val="28"/>
          <w:szCs w:val="28"/>
        </w:rPr>
      </w:pPr>
      <w:r w:rsidRPr="00BC34D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w:t>
      </w:r>
      <w:r w:rsidRPr="00BC34D5">
        <w:rPr>
          <w:sz w:val="28"/>
          <w:szCs w:val="28"/>
        </w:rPr>
        <w:t xml:space="preserve"> </w:t>
      </w:r>
    </w:p>
    <w:p w:rsidR="00607A3F" w:rsidRPr="00BC34D5" w:rsidRDefault="00607A3F" w:rsidP="00607A3F">
      <w:pPr>
        <w:autoSpaceDE w:val="0"/>
        <w:autoSpaceDN w:val="0"/>
        <w:adjustRightInd w:val="0"/>
        <w:ind w:firstLine="540"/>
        <w:jc w:val="both"/>
        <w:rPr>
          <w:sz w:val="28"/>
          <w:szCs w:val="28"/>
        </w:rPr>
      </w:pPr>
    </w:p>
    <w:p w:rsidR="00607A3F" w:rsidRPr="00BC34D5" w:rsidRDefault="00607A3F" w:rsidP="00607A3F">
      <w:pPr>
        <w:autoSpaceDE w:val="0"/>
        <w:autoSpaceDN w:val="0"/>
        <w:adjustRightInd w:val="0"/>
        <w:ind w:firstLine="540"/>
        <w:jc w:val="center"/>
        <w:rPr>
          <w:sz w:val="28"/>
          <w:szCs w:val="28"/>
        </w:rPr>
      </w:pPr>
      <w:r w:rsidRPr="00BC34D5">
        <w:rPr>
          <w:sz w:val="28"/>
          <w:szCs w:val="28"/>
        </w:rPr>
        <w:t>ПОСТАНОВЛЯЮ:</w:t>
      </w:r>
    </w:p>
    <w:p w:rsidR="00607A3F" w:rsidRPr="00BC34D5" w:rsidRDefault="00607A3F" w:rsidP="00607A3F">
      <w:pPr>
        <w:autoSpaceDE w:val="0"/>
        <w:autoSpaceDN w:val="0"/>
        <w:adjustRightInd w:val="0"/>
        <w:ind w:firstLine="540"/>
        <w:jc w:val="both"/>
        <w:rPr>
          <w:sz w:val="28"/>
          <w:szCs w:val="28"/>
        </w:rPr>
      </w:pPr>
    </w:p>
    <w:p w:rsidR="00607A3F" w:rsidRDefault="00232543" w:rsidP="00607A3F">
      <w:pPr>
        <w:numPr>
          <w:ilvl w:val="0"/>
          <w:numId w:val="1"/>
        </w:numPr>
        <w:autoSpaceDE w:val="0"/>
        <w:autoSpaceDN w:val="0"/>
        <w:adjustRightInd w:val="0"/>
        <w:jc w:val="both"/>
        <w:rPr>
          <w:sz w:val="28"/>
          <w:szCs w:val="28"/>
        </w:rPr>
      </w:pPr>
      <w:r>
        <w:rPr>
          <w:sz w:val="28"/>
          <w:szCs w:val="28"/>
        </w:rPr>
        <w:t xml:space="preserve">Дополнить </w:t>
      </w:r>
      <w:r w:rsidR="00607A3F" w:rsidRPr="00BC34D5">
        <w:rPr>
          <w:sz w:val="28"/>
          <w:szCs w:val="28"/>
        </w:rPr>
        <w:t xml:space="preserve">Административный регламент </w:t>
      </w:r>
      <w:r w:rsidR="00534133">
        <w:rPr>
          <w:sz w:val="28"/>
          <w:szCs w:val="28"/>
        </w:rPr>
        <w:t xml:space="preserve"> </w:t>
      </w:r>
      <w:r w:rsidR="00607A3F" w:rsidRPr="00BC34D5">
        <w:rPr>
          <w:sz w:val="28"/>
          <w:szCs w:val="28"/>
        </w:rPr>
        <w:t xml:space="preserve"> </w:t>
      </w:r>
      <w:r w:rsidR="00534133" w:rsidRPr="00534133">
        <w:rPr>
          <w:bCs/>
          <w:sz w:val="28"/>
          <w:szCs w:val="28"/>
        </w:rPr>
        <w:t>по оказанию муниципальной услуги  по предоставлению информации о порядке предоставления жилищно-коммунальных услуг на территории Чапаевского сельского поселения Красносельского муниципального района Костромской области</w:t>
      </w:r>
      <w:r w:rsidR="00534133" w:rsidRPr="00BC34D5">
        <w:rPr>
          <w:sz w:val="28"/>
          <w:szCs w:val="28"/>
        </w:rPr>
        <w:t xml:space="preserve"> </w:t>
      </w:r>
      <w:r>
        <w:rPr>
          <w:sz w:val="28"/>
          <w:szCs w:val="28"/>
        </w:rPr>
        <w:t>приложениями № 2,3,4)</w:t>
      </w:r>
      <w:r w:rsidR="00607A3F" w:rsidRPr="00BC34D5">
        <w:rPr>
          <w:sz w:val="28"/>
          <w:szCs w:val="28"/>
        </w:rPr>
        <w:t>.</w:t>
      </w:r>
    </w:p>
    <w:p w:rsidR="00793E34" w:rsidRPr="00BC34D5" w:rsidRDefault="00793E34" w:rsidP="00793E34">
      <w:pPr>
        <w:autoSpaceDE w:val="0"/>
        <w:autoSpaceDN w:val="0"/>
        <w:adjustRightInd w:val="0"/>
        <w:ind w:left="720"/>
        <w:jc w:val="both"/>
        <w:rPr>
          <w:sz w:val="28"/>
          <w:szCs w:val="28"/>
        </w:rPr>
      </w:pPr>
    </w:p>
    <w:p w:rsidR="00607A3F" w:rsidRDefault="00607A3F" w:rsidP="00607A3F">
      <w:pPr>
        <w:widowControl w:val="0"/>
        <w:numPr>
          <w:ilvl w:val="0"/>
          <w:numId w:val="1"/>
        </w:numPr>
        <w:autoSpaceDE w:val="0"/>
        <w:autoSpaceDN w:val="0"/>
        <w:adjustRightInd w:val="0"/>
        <w:jc w:val="both"/>
        <w:rPr>
          <w:sz w:val="28"/>
          <w:szCs w:val="28"/>
        </w:rPr>
      </w:pPr>
      <w:r w:rsidRPr="00BC34D5">
        <w:rPr>
          <w:sz w:val="28"/>
          <w:szCs w:val="28"/>
        </w:rPr>
        <w:t xml:space="preserve"> </w:t>
      </w:r>
      <w:r>
        <w:rPr>
          <w:sz w:val="28"/>
          <w:szCs w:val="28"/>
        </w:rPr>
        <w:t>Опубликовать настоящее постановление в общественно-политической газете «Чапаевский вестник»</w:t>
      </w:r>
      <w:r w:rsidR="00793E34">
        <w:rPr>
          <w:sz w:val="28"/>
          <w:szCs w:val="28"/>
        </w:rPr>
        <w:t>.</w:t>
      </w:r>
    </w:p>
    <w:p w:rsidR="00793E34" w:rsidRPr="00BC34D5" w:rsidRDefault="00793E34" w:rsidP="00793E34">
      <w:pPr>
        <w:widowControl w:val="0"/>
        <w:autoSpaceDE w:val="0"/>
        <w:autoSpaceDN w:val="0"/>
        <w:adjustRightInd w:val="0"/>
        <w:jc w:val="both"/>
        <w:rPr>
          <w:sz w:val="28"/>
          <w:szCs w:val="28"/>
        </w:rPr>
      </w:pPr>
    </w:p>
    <w:p w:rsidR="00607A3F" w:rsidRPr="007E16D5" w:rsidRDefault="00607A3F" w:rsidP="00607A3F">
      <w:pPr>
        <w:widowControl w:val="0"/>
        <w:numPr>
          <w:ilvl w:val="0"/>
          <w:numId w:val="1"/>
        </w:numPr>
        <w:autoSpaceDE w:val="0"/>
        <w:autoSpaceDN w:val="0"/>
        <w:adjustRightInd w:val="0"/>
        <w:jc w:val="both"/>
        <w:rPr>
          <w:sz w:val="28"/>
          <w:szCs w:val="28"/>
        </w:rPr>
      </w:pPr>
      <w:r w:rsidRPr="007E16D5">
        <w:rPr>
          <w:sz w:val="28"/>
          <w:szCs w:val="28"/>
        </w:rPr>
        <w:t>Конт</w:t>
      </w:r>
      <w:r w:rsidR="00534133">
        <w:rPr>
          <w:sz w:val="28"/>
          <w:szCs w:val="28"/>
        </w:rPr>
        <w:t>роль за исполнением настоящего п</w:t>
      </w:r>
      <w:r w:rsidRPr="007E16D5">
        <w:rPr>
          <w:sz w:val="28"/>
          <w:szCs w:val="28"/>
        </w:rPr>
        <w:t xml:space="preserve">остановления возложить на </w:t>
      </w:r>
      <w:r>
        <w:rPr>
          <w:sz w:val="28"/>
          <w:szCs w:val="28"/>
        </w:rPr>
        <w:t>заместителя главы администра</w:t>
      </w:r>
      <w:r w:rsidR="00534133">
        <w:rPr>
          <w:sz w:val="28"/>
          <w:szCs w:val="28"/>
        </w:rPr>
        <w:t>ции сельского поселения Смирнова В</w:t>
      </w:r>
      <w:r>
        <w:rPr>
          <w:sz w:val="28"/>
          <w:szCs w:val="28"/>
        </w:rPr>
        <w:t>.</w:t>
      </w:r>
      <w:r w:rsidR="00534133">
        <w:rPr>
          <w:sz w:val="28"/>
          <w:szCs w:val="28"/>
        </w:rPr>
        <w:t>Н</w:t>
      </w:r>
      <w:r>
        <w:rPr>
          <w:sz w:val="28"/>
          <w:szCs w:val="28"/>
        </w:rPr>
        <w:t>.</w:t>
      </w:r>
    </w:p>
    <w:p w:rsidR="00607A3F" w:rsidRDefault="00607A3F" w:rsidP="00607A3F">
      <w:pPr>
        <w:jc w:val="both"/>
        <w:rPr>
          <w:sz w:val="28"/>
          <w:szCs w:val="28"/>
        </w:rPr>
      </w:pPr>
    </w:p>
    <w:p w:rsidR="00607A3F" w:rsidRDefault="00607A3F" w:rsidP="00607A3F">
      <w:pPr>
        <w:jc w:val="both"/>
        <w:rPr>
          <w:sz w:val="28"/>
          <w:szCs w:val="28"/>
        </w:rPr>
      </w:pPr>
    </w:p>
    <w:p w:rsidR="00607A3F" w:rsidRDefault="00607A3F" w:rsidP="00607A3F">
      <w:pPr>
        <w:jc w:val="both"/>
        <w:rPr>
          <w:sz w:val="28"/>
          <w:szCs w:val="28"/>
        </w:rPr>
      </w:pPr>
      <w:r w:rsidRPr="00CA7F1E">
        <w:rPr>
          <w:sz w:val="28"/>
          <w:szCs w:val="28"/>
        </w:rPr>
        <w:t>Глава  поселения                        ___________</w:t>
      </w:r>
      <w:r>
        <w:rPr>
          <w:sz w:val="28"/>
          <w:szCs w:val="28"/>
        </w:rPr>
        <w:t xml:space="preserve">                 Г.</w:t>
      </w:r>
      <w:r w:rsidR="00534133">
        <w:rPr>
          <w:sz w:val="28"/>
          <w:szCs w:val="28"/>
        </w:rPr>
        <w:t>А</w:t>
      </w:r>
      <w:r>
        <w:rPr>
          <w:sz w:val="28"/>
          <w:szCs w:val="28"/>
        </w:rPr>
        <w:t>.</w:t>
      </w:r>
      <w:r w:rsidR="00534133">
        <w:rPr>
          <w:sz w:val="28"/>
          <w:szCs w:val="28"/>
        </w:rPr>
        <w:t>Смирнова</w:t>
      </w:r>
      <w:r>
        <w:rPr>
          <w:sz w:val="28"/>
          <w:szCs w:val="28"/>
        </w:rPr>
        <w:t>.</w:t>
      </w:r>
    </w:p>
    <w:p w:rsidR="00607A3F" w:rsidRPr="00607A3F" w:rsidRDefault="00607A3F" w:rsidP="00607A3F">
      <w:pPr>
        <w:rPr>
          <w:sz w:val="26"/>
          <w:szCs w:val="26"/>
        </w:rPr>
        <w:sectPr w:rsidR="00607A3F" w:rsidRPr="00607A3F" w:rsidSect="00793E34">
          <w:type w:val="continuous"/>
          <w:pgSz w:w="11906" w:h="16838"/>
          <w:pgMar w:top="1134" w:right="567" w:bottom="1134" w:left="1134" w:header="709" w:footer="709" w:gutter="0"/>
          <w:cols w:space="708" w:equalWidth="0">
            <w:col w:w="10205"/>
          </w:cols>
          <w:docGrid w:linePitch="360"/>
        </w:sectPr>
      </w:pPr>
    </w:p>
    <w:p w:rsidR="00FB5E74" w:rsidRDefault="00FB5E74" w:rsidP="00607A3F">
      <w:pPr>
        <w:rPr>
          <w:sz w:val="26"/>
          <w:szCs w:val="26"/>
        </w:rPr>
      </w:pPr>
    </w:p>
    <w:p w:rsidR="0047304E" w:rsidRPr="0047304E" w:rsidRDefault="0047304E" w:rsidP="0012534F">
      <w:pPr>
        <w:jc w:val="center"/>
        <w:rPr>
          <w:sz w:val="26"/>
          <w:szCs w:val="26"/>
        </w:rPr>
      </w:pPr>
      <w:r>
        <w:rPr>
          <w:b/>
          <w:bCs/>
        </w:rPr>
        <w:t>АДМИНИСТРАТИВНЫЙ РЕГЛАМЕНТ</w:t>
      </w:r>
    </w:p>
    <w:p w:rsidR="0047304E" w:rsidRPr="0047304E" w:rsidRDefault="0047304E" w:rsidP="0047304E">
      <w:pPr>
        <w:pStyle w:val="1"/>
        <w:rPr>
          <w:rFonts w:ascii="Times New Roman" w:hAnsi="Times New Roman"/>
          <w:b w:val="0"/>
          <w:bCs w:val="0"/>
          <w:sz w:val="24"/>
          <w:szCs w:val="24"/>
        </w:rPr>
      </w:pPr>
      <w:r w:rsidRPr="0047304E">
        <w:rPr>
          <w:rFonts w:ascii="Times New Roman" w:hAnsi="Times New Roman"/>
          <w:b w:val="0"/>
          <w:bCs w:val="0"/>
          <w:sz w:val="24"/>
          <w:szCs w:val="24"/>
        </w:rPr>
        <w:t>администрации Чапаевского сельского поселения Красносельского муниципального района Костромской области по оказанию муниципальной услуги  по предоставлению информации о порядке предоставления жилищно-коммунальных услуг на территории Чапаевского сельского поселения Красносельского муниципального района Костромской области</w:t>
      </w:r>
    </w:p>
    <w:p w:rsidR="0047304E" w:rsidRPr="00065465" w:rsidRDefault="00065465" w:rsidP="0047304E">
      <w:pPr>
        <w:jc w:val="center"/>
        <w:rPr>
          <w:bCs/>
          <w:sz w:val="22"/>
          <w:szCs w:val="22"/>
        </w:rPr>
      </w:pPr>
      <w:r w:rsidRPr="00065465">
        <w:rPr>
          <w:bCs/>
          <w:sz w:val="22"/>
          <w:szCs w:val="22"/>
        </w:rPr>
        <w:t>(в редакции постановления администрации Чапаевского сельского поселения Красносельского муниципального района Костромской области  от 07.11.2011 года № 40)</w:t>
      </w:r>
    </w:p>
    <w:p w:rsidR="0047304E" w:rsidRDefault="0047304E" w:rsidP="0047304E">
      <w:pPr>
        <w:jc w:val="center"/>
        <w:rPr>
          <w:b/>
          <w:bCs/>
        </w:rPr>
      </w:pPr>
      <w:smartTag w:uri="urn:schemas-microsoft-com:office:smarttags" w:element="place">
        <w:r>
          <w:rPr>
            <w:b/>
            <w:bCs/>
            <w:lang w:val="en-US"/>
          </w:rPr>
          <w:t>I</w:t>
        </w:r>
        <w:r>
          <w:rPr>
            <w:b/>
            <w:bCs/>
          </w:rPr>
          <w:t>.</w:t>
        </w:r>
      </w:smartTag>
      <w:r>
        <w:rPr>
          <w:b/>
          <w:bCs/>
        </w:rPr>
        <w:t xml:space="preserve"> Общие положения.</w:t>
      </w:r>
    </w:p>
    <w:p w:rsidR="0047304E" w:rsidRDefault="0047304E" w:rsidP="0047304E">
      <w:pPr>
        <w:jc w:val="center"/>
        <w:rPr>
          <w:b/>
          <w:bCs/>
        </w:rPr>
      </w:pPr>
      <w:r>
        <w:rPr>
          <w:b/>
          <w:bCs/>
        </w:rPr>
        <w:t>1. Предмет регулирования регламента</w:t>
      </w:r>
    </w:p>
    <w:p w:rsidR="0047304E" w:rsidRDefault="0047304E" w:rsidP="0047304E">
      <w:pPr>
        <w:pStyle w:val="23"/>
        <w:ind w:firstLine="567"/>
        <w:rPr>
          <w:sz w:val="24"/>
          <w:szCs w:val="24"/>
        </w:rPr>
      </w:pPr>
      <w:r>
        <w:rPr>
          <w:sz w:val="24"/>
          <w:szCs w:val="24"/>
        </w:rPr>
        <w:t>Административный регламент администрации Чапаевского сельского поселения Красносельского муниципального района Костромской области</w:t>
      </w:r>
      <w:r>
        <w:rPr>
          <w:b/>
          <w:bCs/>
          <w:sz w:val="24"/>
          <w:szCs w:val="24"/>
        </w:rPr>
        <w:t xml:space="preserve"> </w:t>
      </w:r>
      <w:r>
        <w:rPr>
          <w:sz w:val="24"/>
          <w:szCs w:val="24"/>
        </w:rPr>
        <w:t>по оказанию муниципальной услуги по предоставлению информации о порядке предоставления жилищно-коммунальных услуг (далее – административный регламент) разработан в целях повышения качества предоставления и доступности муниципальной услуги по</w:t>
      </w:r>
      <w:r>
        <w:rPr>
          <w:b/>
          <w:bCs/>
          <w:sz w:val="24"/>
          <w:szCs w:val="24"/>
        </w:rPr>
        <w:t xml:space="preserve"> </w:t>
      </w:r>
      <w:r>
        <w:rPr>
          <w:sz w:val="24"/>
          <w:szCs w:val="24"/>
        </w:rPr>
        <w:t>предоставлению информации о порядке предоставления жилищно-коммунальных услуг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47304E" w:rsidRPr="0047304E" w:rsidRDefault="0047304E" w:rsidP="0047304E">
      <w:pPr>
        <w:pStyle w:val="2"/>
        <w:jc w:val="center"/>
        <w:rPr>
          <w:rFonts w:ascii="Times New Roman" w:hAnsi="Times New Roman" w:cs="Times New Roman"/>
          <w:bCs w:val="0"/>
          <w:i w:val="0"/>
          <w:sz w:val="24"/>
          <w:szCs w:val="24"/>
        </w:rPr>
      </w:pPr>
      <w:r w:rsidRPr="0047304E">
        <w:rPr>
          <w:rFonts w:ascii="Times New Roman" w:hAnsi="Times New Roman" w:cs="Times New Roman"/>
          <w:bCs w:val="0"/>
          <w:i w:val="0"/>
          <w:sz w:val="24"/>
          <w:szCs w:val="24"/>
        </w:rPr>
        <w:t>2. Круг заявителей.</w:t>
      </w:r>
    </w:p>
    <w:p w:rsidR="0047304E" w:rsidRDefault="0047304E" w:rsidP="0047304E">
      <w:pPr>
        <w:widowControl w:val="0"/>
        <w:autoSpaceDE w:val="0"/>
        <w:autoSpaceDN w:val="0"/>
        <w:adjustRightInd w:val="0"/>
        <w:ind w:firstLine="567"/>
        <w:jc w:val="both"/>
        <w:rPr>
          <w:color w:val="000000"/>
        </w:rPr>
      </w:pPr>
      <w:r>
        <w:rPr>
          <w:color w:val="000000"/>
        </w:rPr>
        <w:t>Право на получение муниципальной услуги имеют физические и юридические лица,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 (далее также именуемые «заявители»).</w:t>
      </w:r>
    </w:p>
    <w:p w:rsidR="0047304E" w:rsidRDefault="0047304E" w:rsidP="0047304E">
      <w:pPr>
        <w:spacing w:before="120"/>
        <w:ind w:firstLine="567"/>
        <w:jc w:val="both"/>
      </w:pPr>
      <w:r>
        <w:t>От имени юридических лиц документы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47304E" w:rsidRDefault="0047304E" w:rsidP="0047304E">
      <w:pPr>
        <w:spacing w:before="120"/>
        <w:ind w:firstLine="567"/>
        <w:jc w:val="both"/>
      </w:pPr>
    </w:p>
    <w:p w:rsidR="0047304E" w:rsidRDefault="0047304E" w:rsidP="0047304E">
      <w:pPr>
        <w:spacing w:before="120"/>
        <w:ind w:firstLine="567"/>
        <w:jc w:val="both"/>
        <w:rPr>
          <w:b/>
        </w:rPr>
      </w:pPr>
      <w:r w:rsidRPr="00F204B5">
        <w:rPr>
          <w:b/>
        </w:rPr>
        <w:t>3.Требования к порядку информирования о предоставлении муниципальной услуги.</w:t>
      </w:r>
    </w:p>
    <w:p w:rsidR="0047304E" w:rsidRDefault="0047304E" w:rsidP="0047304E">
      <w:pPr>
        <w:pStyle w:val="23"/>
        <w:ind w:firstLine="567"/>
        <w:rPr>
          <w:sz w:val="24"/>
          <w:szCs w:val="24"/>
        </w:rPr>
      </w:pPr>
      <w:r>
        <w:rPr>
          <w:sz w:val="24"/>
          <w:szCs w:val="24"/>
        </w:rPr>
        <w:t xml:space="preserve">3.1 Информация о порядке предоставления муниципальной услуги выдается: </w:t>
      </w:r>
    </w:p>
    <w:p w:rsidR="0047304E" w:rsidRDefault="0047304E" w:rsidP="0047304E">
      <w:pPr>
        <w:numPr>
          <w:ilvl w:val="0"/>
          <w:numId w:val="2"/>
        </w:numPr>
        <w:ind w:left="0" w:firstLine="0"/>
        <w:jc w:val="both"/>
      </w:pPr>
      <w:r>
        <w:t>непосредственно в  администрации сельского поселения, расположенной по адресу: Костромская область, Красносельский район, п.им. Чапаева, ул. Советская, д. 13, 157933.</w:t>
      </w:r>
    </w:p>
    <w:p w:rsidR="0047304E" w:rsidRDefault="0047304E" w:rsidP="0047304E">
      <w:pPr>
        <w:numPr>
          <w:ilvl w:val="0"/>
          <w:numId w:val="2"/>
        </w:numPr>
        <w:ind w:left="0" w:firstLine="0"/>
        <w:jc w:val="both"/>
      </w:pPr>
      <w:r>
        <w:t>с использованием средств телефонной связи: (49432)3-31-19;</w:t>
      </w:r>
    </w:p>
    <w:p w:rsidR="0047304E" w:rsidRDefault="0047304E" w:rsidP="0047304E">
      <w:pPr>
        <w:numPr>
          <w:ilvl w:val="0"/>
          <w:numId w:val="2"/>
        </w:numPr>
        <w:ind w:left="0" w:firstLine="0"/>
        <w:jc w:val="both"/>
      </w:pPr>
      <w:r>
        <w:t xml:space="preserve">посредством размещения на интернет-сайте: </w:t>
      </w:r>
      <w:r w:rsidRPr="00770EFB">
        <w:rPr>
          <w:color w:val="000000"/>
          <w:lang w:val="en-US"/>
        </w:rPr>
        <w:t>http</w:t>
      </w:r>
      <w:r w:rsidRPr="00770EFB">
        <w:rPr>
          <w:color w:val="000000"/>
        </w:rPr>
        <w:t>://</w:t>
      </w:r>
      <w:r>
        <w:rPr>
          <w:color w:val="000000"/>
          <w:lang w:val="en-US"/>
        </w:rPr>
        <w:t>www</w:t>
      </w:r>
      <w:r w:rsidRPr="00770EFB">
        <w:rPr>
          <w:color w:val="000000"/>
        </w:rPr>
        <w:t>.</w:t>
      </w:r>
      <w:r>
        <w:rPr>
          <w:color w:val="000000"/>
          <w:lang w:val="en-US"/>
        </w:rPr>
        <w:t>adm</w:t>
      </w:r>
      <w:r w:rsidRPr="00770EFB">
        <w:rPr>
          <w:color w:val="000000"/>
        </w:rPr>
        <w:t>-</w:t>
      </w:r>
      <w:r>
        <w:rPr>
          <w:color w:val="000000"/>
          <w:lang w:val="en-US"/>
        </w:rPr>
        <w:t>krasnoe</w:t>
      </w:r>
      <w:r w:rsidRPr="00770EFB">
        <w:rPr>
          <w:color w:val="000000"/>
        </w:rPr>
        <w:t>.</w:t>
      </w:r>
      <w:r>
        <w:rPr>
          <w:color w:val="000000"/>
          <w:lang w:val="en-US"/>
        </w:rPr>
        <w:t>ru</w:t>
      </w:r>
      <w:r>
        <w:t>;</w:t>
      </w:r>
    </w:p>
    <w:p w:rsidR="0047304E" w:rsidRDefault="0047304E" w:rsidP="0047304E">
      <w:pPr>
        <w:numPr>
          <w:ilvl w:val="0"/>
          <w:numId w:val="2"/>
        </w:numPr>
        <w:ind w:left="0" w:firstLine="0"/>
        <w:jc w:val="both"/>
      </w:pPr>
      <w:r>
        <w:t>публикаций в средствах массовой информации: газета «Чапаевский Вестник»;</w:t>
      </w:r>
    </w:p>
    <w:p w:rsidR="0047304E" w:rsidRDefault="0047304E" w:rsidP="0047304E">
      <w:pPr>
        <w:numPr>
          <w:ilvl w:val="0"/>
          <w:numId w:val="2"/>
        </w:numPr>
        <w:ind w:left="0" w:firstLine="0"/>
        <w:jc w:val="both"/>
      </w:pPr>
      <w:r>
        <w:t>на информационных стендах в администрации Чапаевского сельского поселения, Красносельского муниципального района, Костромской области.</w:t>
      </w:r>
    </w:p>
    <w:p w:rsidR="0047304E" w:rsidRDefault="0047304E" w:rsidP="0047304E">
      <w:pPr>
        <w:pStyle w:val="21"/>
        <w:ind w:firstLine="567"/>
        <w:jc w:val="both"/>
        <w:rPr>
          <w:b w:val="0"/>
          <w:bCs w:val="0"/>
          <w:sz w:val="24"/>
          <w:szCs w:val="24"/>
        </w:rPr>
      </w:pPr>
      <w:r>
        <w:rPr>
          <w:b w:val="0"/>
          <w:bCs w:val="0"/>
          <w:sz w:val="24"/>
          <w:szCs w:val="24"/>
        </w:rPr>
        <w:t xml:space="preserve">3.2. Сведения о местонахождении и контактных телефонах организаций, в которых заявители могут получить документы, необходимые для предоставления муниципальной услуги, размещаются в табличном виде на информационном стенде, расположенном на 2 этаже здания администрации Чапаевского сельского поселения, Красносельского муниципального района, Костромской области.  </w:t>
      </w:r>
    </w:p>
    <w:p w:rsidR="0047304E" w:rsidRPr="00860A9C" w:rsidRDefault="0047304E" w:rsidP="0047304E">
      <w:pPr>
        <w:pStyle w:val="21"/>
        <w:ind w:firstLine="567"/>
        <w:jc w:val="both"/>
        <w:rPr>
          <w:b w:val="0"/>
          <w:bCs w:val="0"/>
          <w:sz w:val="24"/>
          <w:szCs w:val="24"/>
        </w:rPr>
      </w:pPr>
      <w:r>
        <w:rPr>
          <w:b w:val="0"/>
          <w:bCs w:val="0"/>
          <w:sz w:val="24"/>
          <w:szCs w:val="24"/>
        </w:rPr>
        <w:t>3.3.Сведения о графике (режиме) работы специалистов администрации сообщаются по телефонам: (49432) 33-119, а также размещаются на интернет-сайте администрации:</w:t>
      </w:r>
      <w:r>
        <w:rPr>
          <w:b w:val="0"/>
          <w:bCs w:val="0"/>
          <w:sz w:val="24"/>
          <w:szCs w:val="24"/>
          <w:lang w:val="en-US"/>
        </w:rPr>
        <w:t>http</w:t>
      </w:r>
      <w:r>
        <w:rPr>
          <w:b w:val="0"/>
          <w:bCs w:val="0"/>
          <w:sz w:val="24"/>
          <w:szCs w:val="24"/>
        </w:rPr>
        <w:t>://www.adm-kra</w:t>
      </w:r>
      <w:r>
        <w:rPr>
          <w:b w:val="0"/>
          <w:bCs w:val="0"/>
          <w:sz w:val="24"/>
          <w:szCs w:val="24"/>
          <w:lang w:val="en-US"/>
        </w:rPr>
        <w:t>snoe</w:t>
      </w:r>
      <w:r w:rsidRPr="00DD02C7">
        <w:rPr>
          <w:b w:val="0"/>
          <w:bCs w:val="0"/>
          <w:sz w:val="24"/>
          <w:szCs w:val="24"/>
        </w:rPr>
        <w:t>.</w:t>
      </w:r>
      <w:r>
        <w:rPr>
          <w:b w:val="0"/>
          <w:bCs w:val="0"/>
          <w:sz w:val="24"/>
          <w:szCs w:val="24"/>
          <w:lang w:val="en-US"/>
        </w:rPr>
        <w:t>ru</w:t>
      </w:r>
    </w:p>
    <w:p w:rsidR="0047304E" w:rsidRDefault="0047304E" w:rsidP="0047304E">
      <w:pPr>
        <w:pStyle w:val="21"/>
        <w:ind w:firstLine="567"/>
        <w:jc w:val="both"/>
        <w:rPr>
          <w:b w:val="0"/>
          <w:bCs w:val="0"/>
          <w:sz w:val="24"/>
          <w:szCs w:val="24"/>
        </w:rPr>
      </w:pPr>
      <w:r>
        <w:rPr>
          <w:b w:val="0"/>
          <w:bCs w:val="0"/>
          <w:sz w:val="24"/>
          <w:szCs w:val="24"/>
        </w:rPr>
        <w:t>3.4.  Основными требованиями к информированию заявителей являются:</w:t>
      </w:r>
    </w:p>
    <w:p w:rsidR="0047304E" w:rsidRDefault="0047304E" w:rsidP="0047304E">
      <w:pPr>
        <w:pStyle w:val="21"/>
        <w:jc w:val="both"/>
        <w:rPr>
          <w:b w:val="0"/>
          <w:bCs w:val="0"/>
          <w:sz w:val="24"/>
          <w:szCs w:val="24"/>
        </w:rPr>
      </w:pPr>
      <w:r>
        <w:rPr>
          <w:b w:val="0"/>
          <w:bCs w:val="0"/>
          <w:sz w:val="24"/>
          <w:szCs w:val="24"/>
        </w:rPr>
        <w:t>- достоверность предоставляемой информации;</w:t>
      </w:r>
    </w:p>
    <w:p w:rsidR="0047304E" w:rsidRDefault="0047304E" w:rsidP="0047304E">
      <w:pPr>
        <w:pStyle w:val="21"/>
        <w:jc w:val="both"/>
        <w:rPr>
          <w:b w:val="0"/>
          <w:bCs w:val="0"/>
          <w:sz w:val="24"/>
          <w:szCs w:val="24"/>
        </w:rPr>
      </w:pPr>
      <w:r>
        <w:rPr>
          <w:b w:val="0"/>
          <w:bCs w:val="0"/>
          <w:sz w:val="24"/>
          <w:szCs w:val="24"/>
        </w:rPr>
        <w:lastRenderedPageBreak/>
        <w:t>- четкость в изложении информации;</w:t>
      </w:r>
    </w:p>
    <w:p w:rsidR="0047304E" w:rsidRDefault="0047304E" w:rsidP="0047304E">
      <w:pPr>
        <w:pStyle w:val="21"/>
        <w:jc w:val="both"/>
        <w:rPr>
          <w:b w:val="0"/>
          <w:bCs w:val="0"/>
          <w:sz w:val="24"/>
          <w:szCs w:val="24"/>
        </w:rPr>
      </w:pPr>
      <w:r>
        <w:rPr>
          <w:b w:val="0"/>
          <w:bCs w:val="0"/>
          <w:sz w:val="24"/>
          <w:szCs w:val="24"/>
        </w:rPr>
        <w:t>- полнота информирования;</w:t>
      </w:r>
    </w:p>
    <w:p w:rsidR="0047304E" w:rsidRDefault="0047304E" w:rsidP="0047304E">
      <w:pPr>
        <w:pStyle w:val="21"/>
        <w:jc w:val="both"/>
        <w:rPr>
          <w:b w:val="0"/>
          <w:bCs w:val="0"/>
          <w:sz w:val="24"/>
          <w:szCs w:val="24"/>
        </w:rPr>
      </w:pPr>
      <w:r>
        <w:rPr>
          <w:b w:val="0"/>
          <w:bCs w:val="0"/>
          <w:sz w:val="24"/>
          <w:szCs w:val="24"/>
        </w:rPr>
        <w:t>- удобство и доступность получения информации.</w:t>
      </w:r>
    </w:p>
    <w:p w:rsidR="0047304E" w:rsidRDefault="0047304E" w:rsidP="0047304E">
      <w:pPr>
        <w:pStyle w:val="21"/>
        <w:ind w:firstLine="567"/>
        <w:jc w:val="both"/>
        <w:rPr>
          <w:b w:val="0"/>
          <w:bCs w:val="0"/>
          <w:sz w:val="24"/>
          <w:szCs w:val="24"/>
        </w:rPr>
      </w:pPr>
      <w:r>
        <w:rPr>
          <w:b w:val="0"/>
          <w:bCs w:val="0"/>
          <w:sz w:val="24"/>
          <w:szCs w:val="24"/>
        </w:rPr>
        <w:t>3.5. На интернет-сайте размещается следующая информация:</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месторасположение, график (режим) работы, номера телефонов, адрес электронной почты;</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перечень муниципальных услуг, предоставляемых администрацией Чапаевского сельского поселения, Красносельского муниципального района, Костромской области;</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процедура предоставления муниципальной услуги;</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порядок обжалования решения, действия или бездействия уполномоченного органа, его должностных лиц и работников;</w:t>
      </w:r>
    </w:p>
    <w:p w:rsidR="0047304E" w:rsidRDefault="0047304E" w:rsidP="0047304E">
      <w:pPr>
        <w:pStyle w:val="13"/>
        <w:numPr>
          <w:ilvl w:val="0"/>
          <w:numId w:val="3"/>
        </w:numPr>
        <w:tabs>
          <w:tab w:val="left" w:pos="540"/>
        </w:tabs>
        <w:spacing w:line="240" w:lineRule="auto"/>
        <w:ind w:left="0" w:firstLine="0"/>
        <w:rPr>
          <w:sz w:val="24"/>
          <w:szCs w:val="24"/>
          <w:lang w:eastAsia="ru-RU"/>
        </w:rPr>
      </w:pPr>
      <w:r>
        <w:rPr>
          <w:sz w:val="24"/>
          <w:szCs w:val="24"/>
        </w:rPr>
        <w:t xml:space="preserve">перечень получателей муниципальных услуг </w:t>
      </w:r>
      <w:r>
        <w:rPr>
          <w:sz w:val="24"/>
          <w:szCs w:val="24"/>
          <w:lang w:eastAsia="ru-RU"/>
        </w:rPr>
        <w:t>(по видам предоставляемых услуг);</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перечень документов, необходимых для получения муниципальной услуги;</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бланки заявлений;</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бланки платежных документов (если муниципальная услуга предоставляется платно);</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извлечения из нормативных правовых актов, регулирующих деятельность по предоставлению муниципальной услуги.</w:t>
      </w:r>
    </w:p>
    <w:p w:rsidR="0047304E" w:rsidRDefault="0047304E" w:rsidP="0047304E">
      <w:pPr>
        <w:pStyle w:val="21"/>
        <w:numPr>
          <w:ilvl w:val="0"/>
          <w:numId w:val="3"/>
        </w:numPr>
        <w:tabs>
          <w:tab w:val="left" w:pos="540"/>
        </w:tabs>
        <w:ind w:left="0" w:firstLine="0"/>
        <w:jc w:val="both"/>
        <w:rPr>
          <w:b w:val="0"/>
          <w:bCs w:val="0"/>
          <w:sz w:val="24"/>
          <w:szCs w:val="24"/>
        </w:rPr>
      </w:pPr>
      <w:r>
        <w:rPr>
          <w:b w:val="0"/>
          <w:bCs w:val="0"/>
          <w:sz w:val="24"/>
          <w:szCs w:val="24"/>
        </w:rPr>
        <w:t>основания для отказа в предоставлении муниципальной услуги.</w:t>
      </w:r>
    </w:p>
    <w:p w:rsidR="0047304E" w:rsidRDefault="0047304E" w:rsidP="0047304E">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color w:val="000000"/>
          <w:sz w:val="24"/>
          <w:szCs w:val="24"/>
        </w:rPr>
        <w:t>Н</w:t>
      </w:r>
      <w:r>
        <w:rPr>
          <w:rFonts w:ascii="Times New Roman" w:hAnsi="Times New Roman" w:cs="Times New Roman"/>
          <w:sz w:val="24"/>
          <w:szCs w:val="24"/>
        </w:rPr>
        <w:t xml:space="preserve">а информационном стенде, расположенном на 2 этаже здания администрации  </w:t>
      </w:r>
      <w:r w:rsidRPr="00854492">
        <w:rPr>
          <w:rFonts w:ascii="Times New Roman" w:hAnsi="Times New Roman" w:cs="Times New Roman"/>
          <w:bCs/>
          <w:sz w:val="22"/>
          <w:szCs w:val="22"/>
        </w:rPr>
        <w:t>Чапаевского сельского поселения, Красносельского муниципального района</w:t>
      </w:r>
      <w:r w:rsidRPr="00854492">
        <w:rPr>
          <w:rFonts w:ascii="Times New Roman" w:hAnsi="Times New Roman" w:cs="Times New Roman"/>
          <w:sz w:val="24"/>
          <w:szCs w:val="24"/>
        </w:rPr>
        <w:t xml:space="preserve"> Костромской</w:t>
      </w:r>
      <w:r>
        <w:rPr>
          <w:rFonts w:ascii="Times New Roman" w:hAnsi="Times New Roman" w:cs="Times New Roman"/>
          <w:sz w:val="24"/>
          <w:szCs w:val="24"/>
        </w:rPr>
        <w:t xml:space="preserve"> области, размещается следующая информация:</w:t>
      </w:r>
    </w:p>
    <w:p w:rsidR="0047304E" w:rsidRDefault="0047304E" w:rsidP="0047304E">
      <w:pPr>
        <w:numPr>
          <w:ilvl w:val="0"/>
          <w:numId w:val="4"/>
        </w:numPr>
        <w:tabs>
          <w:tab w:val="left" w:pos="0"/>
        </w:tabs>
        <w:ind w:left="0" w:firstLine="0"/>
        <w:jc w:val="both"/>
        <w:rPr>
          <w:color w:val="000000"/>
        </w:rPr>
      </w:pPr>
      <w:r>
        <w:t>сведения о местонахождении и контактных телефонах органов и организаций, в которых заявители могут получить документы, необходимые для предоставления муниципальной услуги</w:t>
      </w:r>
      <w:r>
        <w:rPr>
          <w:color w:val="000000"/>
        </w:rPr>
        <w:t>;</w:t>
      </w:r>
    </w:p>
    <w:p w:rsidR="0047304E" w:rsidRDefault="0047304E" w:rsidP="0047304E">
      <w:pPr>
        <w:numPr>
          <w:ilvl w:val="0"/>
          <w:numId w:val="4"/>
        </w:numPr>
        <w:tabs>
          <w:tab w:val="left" w:pos="0"/>
        </w:tabs>
        <w:ind w:left="0" w:firstLine="0"/>
        <w:jc w:val="both"/>
        <w:rPr>
          <w:color w:val="000000"/>
        </w:rPr>
      </w:pPr>
      <w:r>
        <w:t>перечень муниципальных услуг, предоставляемых отделом;</w:t>
      </w:r>
    </w:p>
    <w:p w:rsidR="0047304E" w:rsidRDefault="0047304E" w:rsidP="0047304E">
      <w:pPr>
        <w:pStyle w:val="13"/>
        <w:numPr>
          <w:ilvl w:val="0"/>
          <w:numId w:val="4"/>
        </w:numPr>
        <w:spacing w:line="240" w:lineRule="auto"/>
        <w:ind w:left="0" w:firstLine="0"/>
        <w:rPr>
          <w:sz w:val="24"/>
          <w:szCs w:val="24"/>
          <w:lang w:eastAsia="ru-RU"/>
        </w:rPr>
      </w:pPr>
      <w:r>
        <w:rPr>
          <w:sz w:val="24"/>
          <w:szCs w:val="24"/>
          <w:lang w:eastAsia="ru-RU"/>
        </w:rPr>
        <w:t xml:space="preserve">перечень получателей </w:t>
      </w:r>
      <w:r>
        <w:rPr>
          <w:sz w:val="24"/>
          <w:szCs w:val="24"/>
        </w:rPr>
        <w:t xml:space="preserve">муниципальных </w:t>
      </w:r>
      <w:r>
        <w:rPr>
          <w:sz w:val="24"/>
          <w:szCs w:val="24"/>
          <w:lang w:eastAsia="ru-RU"/>
        </w:rPr>
        <w:t>услуг (по видам предоставляемых услуг);</w:t>
      </w:r>
    </w:p>
    <w:p w:rsidR="0047304E" w:rsidRDefault="0047304E" w:rsidP="0047304E">
      <w:pPr>
        <w:pStyle w:val="13"/>
        <w:numPr>
          <w:ilvl w:val="0"/>
          <w:numId w:val="4"/>
        </w:numPr>
        <w:tabs>
          <w:tab w:val="left" w:pos="993"/>
        </w:tabs>
        <w:spacing w:line="240" w:lineRule="auto"/>
        <w:ind w:left="0" w:firstLine="0"/>
        <w:rPr>
          <w:sz w:val="24"/>
          <w:szCs w:val="24"/>
          <w:lang w:eastAsia="ru-RU"/>
        </w:rPr>
      </w:pPr>
      <w:r>
        <w:rPr>
          <w:sz w:val="24"/>
          <w:szCs w:val="24"/>
          <w:lang w:eastAsia="ru-RU"/>
        </w:rPr>
        <w:t xml:space="preserve">перечень документов, необходимых для получения </w:t>
      </w:r>
      <w:r>
        <w:rPr>
          <w:sz w:val="24"/>
          <w:szCs w:val="24"/>
        </w:rPr>
        <w:t xml:space="preserve">муниципальной </w:t>
      </w:r>
      <w:r>
        <w:rPr>
          <w:sz w:val="24"/>
          <w:szCs w:val="24"/>
          <w:lang w:eastAsia="ru-RU"/>
        </w:rPr>
        <w:t>услуги (по видам предоставляемых услуг);</w:t>
      </w:r>
    </w:p>
    <w:p w:rsidR="0047304E" w:rsidRDefault="0047304E" w:rsidP="0047304E">
      <w:pPr>
        <w:autoSpaceDE w:val="0"/>
        <w:autoSpaceDN w:val="0"/>
        <w:adjustRightInd w:val="0"/>
        <w:ind w:firstLine="567"/>
        <w:jc w:val="both"/>
      </w:pPr>
      <w:r>
        <w:t>3.7. Письменные разъяснения даются в установленном порядке при наличии письменного запроса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w:t>
      </w:r>
    </w:p>
    <w:p w:rsidR="0047304E" w:rsidRDefault="0047304E" w:rsidP="0047304E">
      <w:pPr>
        <w:pStyle w:val="21"/>
        <w:tabs>
          <w:tab w:val="num" w:pos="2700"/>
        </w:tabs>
        <w:ind w:firstLine="567"/>
        <w:jc w:val="both"/>
        <w:rPr>
          <w:b w:val="0"/>
          <w:bCs w:val="0"/>
          <w:sz w:val="24"/>
          <w:szCs w:val="24"/>
        </w:rPr>
      </w:pPr>
      <w:r>
        <w:rPr>
          <w:b w:val="0"/>
          <w:bCs w:val="0"/>
          <w:sz w:val="24"/>
          <w:szCs w:val="24"/>
        </w:rPr>
        <w:t>3.8. При ответах на телефонные звонки и устные запросы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7304E" w:rsidRDefault="0047304E" w:rsidP="0047304E">
      <w:pPr>
        <w:pStyle w:val="21"/>
        <w:ind w:firstLine="567"/>
        <w:jc w:val="both"/>
        <w:rPr>
          <w:b w:val="0"/>
          <w:bCs w:val="0"/>
          <w:sz w:val="24"/>
          <w:szCs w:val="24"/>
        </w:rPr>
      </w:pPr>
      <w:r>
        <w:rPr>
          <w:b w:val="0"/>
          <w:bCs w:val="0"/>
          <w:sz w:val="24"/>
          <w:szCs w:val="24"/>
        </w:rPr>
        <w:t>3.9. Информирование о ходе предоставления муниципальной услуги осуществляется специалистами при личном приеме заявителей, посредством почтовой, электронной или телефонной связи.</w:t>
      </w:r>
    </w:p>
    <w:p w:rsidR="0047304E" w:rsidRDefault="0047304E" w:rsidP="0047304E">
      <w:pPr>
        <w:tabs>
          <w:tab w:val="left" w:pos="1134"/>
        </w:tabs>
        <w:ind w:firstLine="567"/>
        <w:jc w:val="both"/>
      </w:pPr>
      <w:r>
        <w:t>3.10. Заявители, представившие в администрацию документы для предоставления муниципальной услуги, в обязательном порядке информируются  специалистами о принятом решении по предоставлению муниципальной услуги.</w:t>
      </w:r>
    </w:p>
    <w:p w:rsidR="0047304E" w:rsidRDefault="0047304E" w:rsidP="0047304E">
      <w:pPr>
        <w:ind w:firstLine="567"/>
        <w:jc w:val="both"/>
      </w:pPr>
      <w:r>
        <w:t>3.11.  В любое рабочее время с момента приема документов заявитель имеет право на получение сведений о прохождении предоставления муниципальной услуги посредством телефонной связи или при личном обращении в администрацию.</w:t>
      </w:r>
    </w:p>
    <w:p w:rsidR="0047304E" w:rsidRDefault="0047304E" w:rsidP="0047304E">
      <w:pPr>
        <w:ind w:firstLine="567"/>
        <w:jc w:val="both"/>
      </w:pPr>
      <w:r>
        <w:t>3.12. Для получения сведений о прохождении предоставления муниципальной услуги заявителем называются дата и входящий номер в полученной при подаче документов расписке.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7304E" w:rsidRDefault="0047304E" w:rsidP="0047304E">
      <w:pPr>
        <w:ind w:firstLine="567"/>
        <w:jc w:val="both"/>
      </w:pPr>
      <w:r>
        <w:lastRenderedPageBreak/>
        <w:t>3.13. Информация о порядке предоставления муниципальной услуги предоставляется бесплатно.</w:t>
      </w:r>
    </w:p>
    <w:p w:rsidR="0047304E" w:rsidRDefault="0047304E" w:rsidP="0047304E">
      <w:pPr>
        <w:ind w:firstLine="567"/>
        <w:jc w:val="both"/>
      </w:pPr>
    </w:p>
    <w:p w:rsidR="0047304E" w:rsidRDefault="0047304E" w:rsidP="0047304E">
      <w:pPr>
        <w:jc w:val="center"/>
        <w:rPr>
          <w:b/>
          <w:bCs/>
        </w:rPr>
      </w:pPr>
      <w:r>
        <w:rPr>
          <w:b/>
          <w:bCs/>
          <w:lang w:val="en-US"/>
        </w:rPr>
        <w:t>II</w:t>
      </w:r>
      <w:r>
        <w:rPr>
          <w:b/>
          <w:bCs/>
        </w:rPr>
        <w:t>. Стандарт предоставления муниципальной услуги</w:t>
      </w:r>
    </w:p>
    <w:p w:rsidR="0047304E" w:rsidRDefault="0047304E" w:rsidP="0047304E">
      <w:pPr>
        <w:jc w:val="center"/>
        <w:rPr>
          <w:b/>
          <w:bCs/>
        </w:rPr>
      </w:pPr>
    </w:p>
    <w:p w:rsidR="0047304E" w:rsidRDefault="0047304E" w:rsidP="0047304E">
      <w:pPr>
        <w:ind w:left="360"/>
        <w:jc w:val="center"/>
        <w:rPr>
          <w:b/>
          <w:bCs/>
        </w:rPr>
      </w:pPr>
      <w:r>
        <w:rPr>
          <w:b/>
          <w:bCs/>
        </w:rPr>
        <w:t>1. Наименование муниципальной услуги.</w:t>
      </w:r>
    </w:p>
    <w:p w:rsidR="0047304E" w:rsidRDefault="0047304E" w:rsidP="0047304E">
      <w:pPr>
        <w:pStyle w:val="21"/>
        <w:ind w:firstLine="567"/>
        <w:jc w:val="both"/>
        <w:rPr>
          <w:b w:val="0"/>
          <w:bCs w:val="0"/>
          <w:sz w:val="24"/>
          <w:szCs w:val="24"/>
        </w:rPr>
      </w:pPr>
      <w:r>
        <w:rPr>
          <w:b w:val="0"/>
          <w:bCs w:val="0"/>
          <w:sz w:val="24"/>
          <w:szCs w:val="24"/>
        </w:rPr>
        <w:t>Предоставление информации о порядке предоставления жилищно-коммунальных услуг предоставляет администрация</w:t>
      </w:r>
      <w:r>
        <w:rPr>
          <w:sz w:val="24"/>
          <w:szCs w:val="24"/>
        </w:rPr>
        <w:t xml:space="preserve"> </w:t>
      </w:r>
      <w:r>
        <w:rPr>
          <w:b w:val="0"/>
          <w:sz w:val="24"/>
          <w:szCs w:val="24"/>
        </w:rPr>
        <w:t>Чапаевского сельского поселения Красносельского муниципального района</w:t>
      </w:r>
      <w:r>
        <w:rPr>
          <w:b w:val="0"/>
          <w:bCs w:val="0"/>
          <w:sz w:val="24"/>
          <w:szCs w:val="24"/>
        </w:rPr>
        <w:t xml:space="preserve"> Костромской  области (далее - администрация).</w:t>
      </w:r>
    </w:p>
    <w:p w:rsidR="0047304E" w:rsidRDefault="0047304E" w:rsidP="0047304E">
      <w:pPr>
        <w:pStyle w:val="21"/>
        <w:ind w:firstLine="567"/>
        <w:jc w:val="both"/>
        <w:rPr>
          <w:b w:val="0"/>
          <w:bCs w:val="0"/>
          <w:sz w:val="24"/>
          <w:szCs w:val="24"/>
        </w:rPr>
      </w:pPr>
    </w:p>
    <w:p w:rsidR="0047304E" w:rsidRDefault="0047304E" w:rsidP="0047304E">
      <w:pPr>
        <w:ind w:left="360"/>
        <w:jc w:val="center"/>
        <w:rPr>
          <w:b/>
          <w:bCs/>
        </w:rPr>
      </w:pPr>
      <w:r>
        <w:rPr>
          <w:b/>
          <w:bCs/>
        </w:rPr>
        <w:t>2. Наименование исполнительного органа.</w:t>
      </w:r>
    </w:p>
    <w:p w:rsidR="0047304E" w:rsidRDefault="0047304E" w:rsidP="0047304E">
      <w:pPr>
        <w:pStyle w:val="21"/>
        <w:tabs>
          <w:tab w:val="left" w:pos="142"/>
        </w:tabs>
        <w:ind w:firstLine="567"/>
        <w:jc w:val="both"/>
        <w:rPr>
          <w:b w:val="0"/>
          <w:bCs w:val="0"/>
          <w:sz w:val="24"/>
          <w:szCs w:val="24"/>
        </w:rPr>
      </w:pPr>
      <w:r>
        <w:rPr>
          <w:b w:val="0"/>
          <w:bCs w:val="0"/>
          <w:sz w:val="24"/>
          <w:szCs w:val="24"/>
        </w:rPr>
        <w:t xml:space="preserve">  От имени администрации непосредственное предоставление муниципальной услуги осуществляет заместитель главы  администрации Чапаевского сельского поселения.</w:t>
      </w:r>
    </w:p>
    <w:p w:rsidR="0047304E" w:rsidRDefault="0047304E" w:rsidP="0047304E">
      <w:pPr>
        <w:pStyle w:val="21"/>
        <w:tabs>
          <w:tab w:val="left" w:pos="142"/>
        </w:tabs>
        <w:jc w:val="both"/>
        <w:rPr>
          <w:b w:val="0"/>
          <w:bCs w:val="0"/>
          <w:color w:val="000000"/>
          <w:sz w:val="24"/>
          <w:szCs w:val="24"/>
        </w:rPr>
      </w:pPr>
    </w:p>
    <w:p w:rsidR="0047304E" w:rsidRPr="0047304E" w:rsidRDefault="0047304E" w:rsidP="0047304E">
      <w:pPr>
        <w:pStyle w:val="2"/>
        <w:ind w:firstLine="708"/>
        <w:jc w:val="center"/>
        <w:rPr>
          <w:rFonts w:ascii="Times New Roman" w:hAnsi="Times New Roman" w:cs="Times New Roman"/>
          <w:bCs w:val="0"/>
          <w:i w:val="0"/>
          <w:sz w:val="24"/>
          <w:szCs w:val="24"/>
        </w:rPr>
      </w:pPr>
      <w:r w:rsidRPr="0047304E">
        <w:rPr>
          <w:rFonts w:ascii="Times New Roman" w:hAnsi="Times New Roman" w:cs="Times New Roman"/>
          <w:bCs w:val="0"/>
          <w:i w:val="0"/>
          <w:sz w:val="24"/>
          <w:szCs w:val="24"/>
        </w:rPr>
        <w:t>3. Описание результатов предоставления муниципальной услуги.</w:t>
      </w:r>
    </w:p>
    <w:p w:rsidR="0047304E" w:rsidRDefault="0047304E" w:rsidP="0047304E">
      <w:pPr>
        <w:tabs>
          <w:tab w:val="left" w:pos="540"/>
        </w:tabs>
        <w:ind w:firstLine="567"/>
        <w:jc w:val="both"/>
      </w:pPr>
      <w:r>
        <w:t>3.1. Конечным результатом предоставления муниципальной услуги является принятие решения:</w:t>
      </w:r>
    </w:p>
    <w:p w:rsidR="0047304E" w:rsidRDefault="0047304E" w:rsidP="0047304E">
      <w:pPr>
        <w:tabs>
          <w:tab w:val="left" w:pos="540"/>
        </w:tabs>
        <w:jc w:val="both"/>
      </w:pPr>
      <w:r>
        <w:t>- о предоставлении информации о порядке предоставления жилищно-коммунальных услуг;</w:t>
      </w:r>
    </w:p>
    <w:p w:rsidR="0047304E" w:rsidRDefault="0047304E" w:rsidP="0047304E">
      <w:pPr>
        <w:tabs>
          <w:tab w:val="left" w:pos="540"/>
        </w:tabs>
        <w:jc w:val="both"/>
      </w:pPr>
      <w:r>
        <w:t xml:space="preserve">- </w:t>
      </w:r>
      <w:bookmarkStart w:id="0" w:name="OLE_LINK1"/>
      <w:r>
        <w:t>об отказе в предоставлении информации о порядке предоставления жилищно-коммунальных услуг.</w:t>
      </w:r>
    </w:p>
    <w:bookmarkEnd w:id="0"/>
    <w:p w:rsidR="0047304E" w:rsidRDefault="0047304E" w:rsidP="0047304E">
      <w:pPr>
        <w:tabs>
          <w:tab w:val="left" w:pos="540"/>
        </w:tabs>
        <w:ind w:firstLine="567"/>
        <w:jc w:val="both"/>
      </w:pPr>
      <w:r>
        <w:t>3.2. Процедура предоставления муниципальной услуги завершается получением заявителем:</w:t>
      </w:r>
    </w:p>
    <w:p w:rsidR="0047304E" w:rsidRDefault="0047304E" w:rsidP="0047304E">
      <w:pPr>
        <w:tabs>
          <w:tab w:val="left" w:pos="540"/>
        </w:tabs>
        <w:jc w:val="both"/>
      </w:pPr>
      <w:r>
        <w:t>- информации о порядке предоставления жилищно-коммунальных услуг;</w:t>
      </w:r>
    </w:p>
    <w:p w:rsidR="0047304E" w:rsidRDefault="0047304E" w:rsidP="0047304E">
      <w:pPr>
        <w:tabs>
          <w:tab w:val="left" w:pos="540"/>
        </w:tabs>
        <w:jc w:val="both"/>
      </w:pPr>
      <w:r>
        <w:t>- уведомления об отказе в предоставлении информации о порядке предоставления жилищно-коммунальных услуг.</w:t>
      </w:r>
    </w:p>
    <w:p w:rsidR="0047304E" w:rsidRDefault="0047304E" w:rsidP="0047304E">
      <w:pPr>
        <w:tabs>
          <w:tab w:val="left" w:pos="540"/>
        </w:tabs>
        <w:jc w:val="both"/>
      </w:pPr>
    </w:p>
    <w:p w:rsidR="0047304E" w:rsidRDefault="0047304E" w:rsidP="0047304E">
      <w:pPr>
        <w:ind w:left="360"/>
        <w:jc w:val="center"/>
        <w:rPr>
          <w:b/>
          <w:bCs/>
        </w:rPr>
      </w:pPr>
      <w:r>
        <w:rPr>
          <w:b/>
          <w:bCs/>
        </w:rPr>
        <w:t>4. Срок предоставления муниципальной услуги.</w:t>
      </w:r>
    </w:p>
    <w:p w:rsidR="0047304E" w:rsidRDefault="0047304E" w:rsidP="0047304E">
      <w:pPr>
        <w:pStyle w:val="21"/>
        <w:ind w:firstLine="567"/>
        <w:jc w:val="both"/>
        <w:rPr>
          <w:b w:val="0"/>
          <w:bCs w:val="0"/>
          <w:color w:val="339966"/>
          <w:sz w:val="24"/>
          <w:szCs w:val="24"/>
        </w:rPr>
      </w:pPr>
      <w:r>
        <w:rPr>
          <w:b w:val="0"/>
          <w:bCs w:val="0"/>
          <w:sz w:val="24"/>
          <w:szCs w:val="24"/>
        </w:rPr>
        <w:t xml:space="preserve">4.1. Муниципальная услуга предоставляется не позднее чем через </w:t>
      </w:r>
      <w:r>
        <w:rPr>
          <w:b w:val="0"/>
          <w:bCs w:val="0"/>
          <w:color w:val="339966"/>
          <w:sz w:val="24"/>
          <w:szCs w:val="24"/>
        </w:rPr>
        <w:t>двадцать</w:t>
      </w:r>
      <w:r>
        <w:rPr>
          <w:b w:val="0"/>
          <w:bCs w:val="0"/>
          <w:sz w:val="24"/>
          <w:szCs w:val="24"/>
        </w:rPr>
        <w:t xml:space="preserve"> календарных дней с момента регистрации администрацией запроса </w:t>
      </w:r>
      <w:r>
        <w:rPr>
          <w:b w:val="0"/>
          <w:bCs w:val="0"/>
          <w:color w:val="339966"/>
          <w:sz w:val="24"/>
          <w:szCs w:val="24"/>
        </w:rPr>
        <w:t>заявителя.</w:t>
      </w:r>
    </w:p>
    <w:p w:rsidR="0047304E" w:rsidRDefault="0047304E" w:rsidP="0047304E">
      <w:pPr>
        <w:pStyle w:val="21"/>
        <w:ind w:firstLine="567"/>
        <w:jc w:val="both"/>
        <w:rPr>
          <w:b w:val="0"/>
          <w:bCs w:val="0"/>
          <w:sz w:val="24"/>
          <w:szCs w:val="24"/>
        </w:rPr>
      </w:pPr>
      <w:r>
        <w:rPr>
          <w:b w:val="0"/>
          <w:bCs w:val="0"/>
          <w:sz w:val="24"/>
          <w:szCs w:val="24"/>
        </w:rPr>
        <w:t>4.2. При направлении заявителем запроса по почте срок предоставления муниципальной услуги отсчитывается от даты поступления документов в администрацию (по дате регистрации).</w:t>
      </w:r>
    </w:p>
    <w:p w:rsidR="0047304E" w:rsidRDefault="0047304E" w:rsidP="0047304E">
      <w:pPr>
        <w:tabs>
          <w:tab w:val="left" w:pos="540"/>
        </w:tabs>
        <w:jc w:val="both"/>
      </w:pPr>
    </w:p>
    <w:p w:rsidR="0047304E" w:rsidRDefault="0047304E" w:rsidP="0047304E">
      <w:pPr>
        <w:pStyle w:val="23"/>
        <w:ind w:left="360" w:firstLine="0"/>
        <w:jc w:val="center"/>
        <w:rPr>
          <w:b/>
          <w:bCs/>
          <w:sz w:val="24"/>
          <w:szCs w:val="24"/>
        </w:rPr>
      </w:pPr>
      <w:r>
        <w:rPr>
          <w:b/>
          <w:bCs/>
          <w:sz w:val="24"/>
          <w:szCs w:val="24"/>
        </w:rPr>
        <w:t>5. Перечень нормативных правовых актов, регулирующих предоставление муниципальной услуги.</w:t>
      </w:r>
    </w:p>
    <w:p w:rsidR="0047304E" w:rsidRDefault="0047304E" w:rsidP="0047304E">
      <w:pPr>
        <w:pStyle w:val="21"/>
        <w:ind w:firstLine="567"/>
        <w:jc w:val="both"/>
        <w:rPr>
          <w:b w:val="0"/>
          <w:bCs w:val="0"/>
          <w:sz w:val="24"/>
          <w:szCs w:val="24"/>
        </w:rPr>
      </w:pPr>
      <w:r>
        <w:rPr>
          <w:b w:val="0"/>
          <w:bCs w:val="0"/>
          <w:sz w:val="24"/>
          <w:szCs w:val="24"/>
        </w:rPr>
        <w:t>Предоставление муниципальной услуги осуществляется в соответствии с:</w:t>
      </w:r>
    </w:p>
    <w:p w:rsidR="0047304E" w:rsidRDefault="0047304E" w:rsidP="0047304E">
      <w:pPr>
        <w:pStyle w:val="af1"/>
        <w:spacing w:after="0"/>
        <w:ind w:left="0"/>
        <w:jc w:val="both"/>
      </w:pPr>
      <w:r>
        <w:t>- Конституцией Российской Федерации («Российская газета» от 25.12.1993 № 237);</w:t>
      </w:r>
    </w:p>
    <w:p w:rsidR="0047304E" w:rsidRDefault="0047304E" w:rsidP="0047304E">
      <w:pPr>
        <w:jc w:val="both"/>
      </w:pPr>
      <w:r>
        <w:t>- Федеральным законом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7304E" w:rsidRDefault="0047304E" w:rsidP="0047304E">
      <w:pPr>
        <w:pStyle w:val="af1"/>
        <w:spacing w:after="0"/>
        <w:ind w:left="0"/>
        <w:jc w:val="both"/>
      </w:pPr>
      <w:r>
        <w:t>- Гражданским кодексом Российской Федерации (часть вторая) от 26.01.1996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7304E" w:rsidRDefault="0047304E" w:rsidP="0047304E">
      <w:pPr>
        <w:jc w:val="both"/>
      </w:pPr>
      <w:r>
        <w:t>- Федеральным законом от 27 июля 2006 года № 152-ФЗ «О персональных данных» («Собрание законодательства РФ» от 31.07.2006 № 31 (часть1), ст. 3451);</w:t>
      </w:r>
    </w:p>
    <w:p w:rsidR="0047304E" w:rsidRDefault="0047304E" w:rsidP="0047304E">
      <w:pPr>
        <w:jc w:val="both"/>
      </w:pPr>
      <w:r>
        <w:t>-Федеральным законом от 27.07.2006 № 149-ФЗ «Об информации, информационных технологиях и защите информации» («Российская газета», 165, 29.07.2006);</w:t>
      </w:r>
    </w:p>
    <w:p w:rsidR="0047304E" w:rsidRDefault="0047304E" w:rsidP="0047304E">
      <w:pPr>
        <w:jc w:val="both"/>
      </w:pPr>
      <w: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7304E" w:rsidRDefault="0047304E" w:rsidP="0047304E">
      <w:pPr>
        <w:jc w:val="both"/>
      </w:pPr>
      <w:r>
        <w:t>-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(Собрание законодательства Российской Федерации 2006, № 22, ст. 2338);</w:t>
      </w:r>
    </w:p>
    <w:p w:rsidR="0047304E" w:rsidRDefault="0047304E" w:rsidP="0047304E">
      <w:pPr>
        <w:jc w:val="both"/>
      </w:pPr>
      <w:r>
        <w:lastRenderedPageBreak/>
        <w:t>- постановлением Правительства Российской Федерации от 23.05.2006 № 307 «О порядке предоставления коммунальных услуг гражданам» (Собрание законодательства Российской Федерации, 2006, № 23, ст. 2501);</w:t>
      </w:r>
    </w:p>
    <w:p w:rsidR="0047304E" w:rsidRDefault="0047304E" w:rsidP="0047304E">
      <w:pPr>
        <w:jc w:val="both"/>
      </w:pPr>
      <w: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47304E" w:rsidRDefault="0047304E" w:rsidP="0047304E">
      <w:pPr>
        <w:jc w:val="both"/>
      </w:pPr>
      <w: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47304E" w:rsidRDefault="0047304E" w:rsidP="0047304E">
      <w:pPr>
        <w:jc w:val="both"/>
        <w:rPr>
          <w:rStyle w:val="a4"/>
        </w:rPr>
      </w:pPr>
      <w:r>
        <w:t>- Уставом Чапаевского</w:t>
      </w:r>
      <w:r w:rsidRPr="00FF5C5D">
        <w:t xml:space="preserve"> сельского поселения Красносельского муниципального района Костромской</w:t>
      </w:r>
      <w:r>
        <w:t xml:space="preserve"> области;</w:t>
      </w:r>
    </w:p>
    <w:p w:rsidR="0047304E" w:rsidRDefault="0047304E" w:rsidP="0047304E">
      <w:pPr>
        <w:widowControl w:val="0"/>
        <w:autoSpaceDE w:val="0"/>
        <w:autoSpaceDN w:val="0"/>
        <w:adjustRightInd w:val="0"/>
        <w:jc w:val="both"/>
        <w:rPr>
          <w:color w:val="000000"/>
        </w:rPr>
      </w:pPr>
      <w:r>
        <w:rPr>
          <w:color w:val="000000"/>
        </w:rPr>
        <w:t>- Регламентом Администрации</w:t>
      </w:r>
      <w:r>
        <w:t xml:space="preserve"> Чапаевского</w:t>
      </w:r>
      <w:r w:rsidRPr="00FF5C5D">
        <w:t xml:space="preserve"> сельского поселения Красносельского муниципального района</w:t>
      </w:r>
      <w:r>
        <w:rPr>
          <w:color w:val="000000"/>
        </w:rPr>
        <w:t xml:space="preserve"> Костромской области</w:t>
      </w:r>
    </w:p>
    <w:p w:rsidR="0047304E" w:rsidRDefault="0047304E" w:rsidP="0047304E">
      <w:pPr>
        <w:widowControl w:val="0"/>
        <w:autoSpaceDE w:val="0"/>
        <w:autoSpaceDN w:val="0"/>
        <w:adjustRightInd w:val="0"/>
        <w:jc w:val="both"/>
        <w:rPr>
          <w:color w:val="000000"/>
        </w:rPr>
      </w:pPr>
      <w:r>
        <w:rPr>
          <w:color w:val="000000"/>
        </w:rPr>
        <w:t xml:space="preserve">- настоящим Административным регламентом. </w:t>
      </w:r>
    </w:p>
    <w:p w:rsidR="0047304E" w:rsidRDefault="0047304E" w:rsidP="0047304E">
      <w:pPr>
        <w:widowControl w:val="0"/>
        <w:autoSpaceDE w:val="0"/>
        <w:autoSpaceDN w:val="0"/>
        <w:adjustRightInd w:val="0"/>
        <w:jc w:val="both"/>
        <w:rPr>
          <w:color w:val="000000"/>
        </w:rPr>
      </w:pPr>
    </w:p>
    <w:p w:rsidR="0047304E" w:rsidRDefault="0047304E" w:rsidP="0047304E">
      <w:pPr>
        <w:pStyle w:val="21"/>
        <w:ind w:left="709"/>
        <w:rPr>
          <w:i/>
          <w:iCs/>
          <w:sz w:val="24"/>
          <w:szCs w:val="24"/>
        </w:rPr>
      </w:pPr>
      <w:r>
        <w:rPr>
          <w:sz w:val="24"/>
          <w:szCs w:val="24"/>
        </w:rPr>
        <w:t>6. Перечень документов, необходимых для предоставления муниципальной услуги</w:t>
      </w:r>
      <w:r>
        <w:rPr>
          <w:i/>
          <w:iCs/>
          <w:sz w:val="24"/>
          <w:szCs w:val="24"/>
        </w:rPr>
        <w:t xml:space="preserve"> </w:t>
      </w:r>
    </w:p>
    <w:p w:rsidR="0047304E" w:rsidRDefault="0047304E" w:rsidP="0047304E">
      <w:pPr>
        <w:pStyle w:val="21"/>
        <w:jc w:val="both"/>
        <w:rPr>
          <w:b w:val="0"/>
          <w:bCs w:val="0"/>
          <w:sz w:val="24"/>
          <w:szCs w:val="24"/>
        </w:rPr>
      </w:pPr>
      <w:r>
        <w:rPr>
          <w:b w:val="0"/>
          <w:bCs w:val="0"/>
          <w:sz w:val="24"/>
          <w:szCs w:val="24"/>
        </w:rPr>
        <w:t>6.1. Для предоставления муниципальной услуги заявителем предъявляется запрос в форме заявления</w:t>
      </w:r>
    </w:p>
    <w:p w:rsidR="0047304E" w:rsidRDefault="0047304E" w:rsidP="0047304E">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 следующие обязательные реквизиты:</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для юридических лиц:</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 потребителя муниципальной услуги;</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фамилия, имя, отчество руководителя юридического лица;</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почтовый адрес, контактный телефон;</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цель получения информации; </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способ получения информации (по почте в указанный адрес или прибытие лично);</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особые отметки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для физических лиц:</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фамилия, имя, отчество потребителя муниципальной услуги;</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почтовый адрес, контактный телефон;</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цель получения информации</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способ получения информации (по почте в указанный адрес или прибытие лично);</w:t>
      </w:r>
    </w:p>
    <w:p w:rsidR="0047304E" w:rsidRDefault="0047304E" w:rsidP="0047304E">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особые отметки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r>
        <w:rPr>
          <w:sz w:val="24"/>
          <w:szCs w:val="24"/>
        </w:rPr>
        <w:t xml:space="preserve"> </w:t>
      </w:r>
    </w:p>
    <w:p w:rsidR="0047304E" w:rsidRDefault="0047304E" w:rsidP="0047304E">
      <w:pPr>
        <w:jc w:val="both"/>
      </w:pPr>
      <w:r>
        <w:t>6.2. Документы для предоставления муниципальной услуги по желанию заявителя могут направляться в администрацию по почте.</w:t>
      </w:r>
    </w:p>
    <w:p w:rsidR="0047304E" w:rsidRDefault="0047304E" w:rsidP="0047304E">
      <w:pPr>
        <w:jc w:val="both"/>
      </w:pPr>
    </w:p>
    <w:p w:rsidR="0047304E" w:rsidRDefault="0047304E" w:rsidP="0047304E">
      <w:pPr>
        <w:pStyle w:val="21"/>
        <w:ind w:left="360"/>
        <w:rPr>
          <w:sz w:val="24"/>
          <w:szCs w:val="24"/>
        </w:rPr>
      </w:pPr>
      <w:r>
        <w:rPr>
          <w:sz w:val="24"/>
          <w:szCs w:val="24"/>
        </w:rPr>
        <w:t>7. Перечень оснований для отказа в приеме документов, необходимых для предоставления муниципальной услуги.</w:t>
      </w:r>
    </w:p>
    <w:p w:rsidR="0047304E" w:rsidRDefault="0047304E" w:rsidP="0047304E">
      <w:pPr>
        <w:pStyle w:val="21"/>
        <w:ind w:firstLine="567"/>
        <w:jc w:val="both"/>
        <w:rPr>
          <w:b w:val="0"/>
          <w:bCs w:val="0"/>
          <w:sz w:val="24"/>
          <w:szCs w:val="24"/>
        </w:rPr>
      </w:pPr>
      <w:r>
        <w:rPr>
          <w:b w:val="0"/>
          <w:bCs w:val="0"/>
          <w:sz w:val="24"/>
          <w:szCs w:val="24"/>
        </w:rPr>
        <w:t>Не соответствие документов, представляемых заявителем, следующим требованиям:</w:t>
      </w:r>
    </w:p>
    <w:p w:rsidR="0047304E" w:rsidRDefault="0047304E" w:rsidP="0047304E">
      <w:pPr>
        <w:jc w:val="both"/>
      </w:pPr>
      <w:r>
        <w:t>- полномочия представителя оформлены в установленном законом порядке;</w:t>
      </w:r>
    </w:p>
    <w:p w:rsidR="0047304E" w:rsidRDefault="0047304E" w:rsidP="0047304E">
      <w:pPr>
        <w:jc w:val="both"/>
      </w:pPr>
      <w:r>
        <w:t>- тексты документов написаны разборчиво;</w:t>
      </w:r>
    </w:p>
    <w:p w:rsidR="0047304E" w:rsidRDefault="0047304E" w:rsidP="0047304E">
      <w:pPr>
        <w:jc w:val="both"/>
      </w:pPr>
      <w:r>
        <w:t>- фамилия, имя и отчество заявителя, его адрес места жительства, места нахождения (для юридического лица), телефон (если есть) написаны полностью;</w:t>
      </w:r>
    </w:p>
    <w:p w:rsidR="0047304E" w:rsidRDefault="0047304E" w:rsidP="0047304E">
      <w:pPr>
        <w:jc w:val="both"/>
      </w:pPr>
      <w:r>
        <w:t>- в документах нет подчисток, приписок, зачеркнутых слов и иных неоговоренных исправлений;</w:t>
      </w:r>
    </w:p>
    <w:p w:rsidR="0047304E" w:rsidRDefault="0047304E" w:rsidP="0047304E">
      <w:pPr>
        <w:jc w:val="both"/>
      </w:pPr>
      <w:r>
        <w:t>- документы не исполнены карандашом;</w:t>
      </w:r>
    </w:p>
    <w:p w:rsidR="0047304E" w:rsidRDefault="0047304E" w:rsidP="0047304E">
      <w:pPr>
        <w:jc w:val="both"/>
      </w:pPr>
      <w:r>
        <w:lastRenderedPageBreak/>
        <w:t>- документы не имеют серьезных повреждений, наличие которых допускает многозначность истолкования их содержания.</w:t>
      </w:r>
    </w:p>
    <w:p w:rsidR="0047304E" w:rsidRDefault="0047304E" w:rsidP="0047304E">
      <w:pPr>
        <w:jc w:val="both"/>
      </w:pPr>
    </w:p>
    <w:p w:rsidR="0047304E" w:rsidRDefault="0047304E" w:rsidP="0047304E">
      <w:pPr>
        <w:autoSpaceDE w:val="0"/>
        <w:autoSpaceDN w:val="0"/>
        <w:adjustRightInd w:val="0"/>
        <w:jc w:val="center"/>
        <w:rPr>
          <w:b/>
          <w:bCs/>
        </w:rPr>
      </w:pPr>
      <w:r>
        <w:rPr>
          <w:b/>
          <w:bCs/>
        </w:rPr>
        <w:t>8. Перечень оснований для отказа в предоставлении муниципальной услуги.</w:t>
      </w:r>
    </w:p>
    <w:p w:rsidR="0047304E" w:rsidRDefault="0047304E" w:rsidP="0047304E">
      <w:pPr>
        <w:autoSpaceDE w:val="0"/>
        <w:autoSpaceDN w:val="0"/>
        <w:adjustRightInd w:val="0"/>
        <w:jc w:val="both"/>
      </w:pPr>
      <w:r>
        <w:t>- отсутствие в заявлении обязательных реквизитов, необходимых для предоставления муниципальной услуги, указанных в   настоящем Административном регламенте;</w:t>
      </w:r>
    </w:p>
    <w:p w:rsidR="0047304E" w:rsidRDefault="0047304E" w:rsidP="0047304E">
      <w:pPr>
        <w:autoSpaceDE w:val="0"/>
        <w:autoSpaceDN w:val="0"/>
        <w:adjustRightInd w:val="0"/>
        <w:jc w:val="both"/>
      </w:pPr>
      <w:r>
        <w:t xml:space="preserve">- </w:t>
      </w:r>
      <w:r>
        <w:rPr>
          <w:color w:val="000000"/>
        </w:rPr>
        <w:t>несоответствия представленных</w:t>
      </w:r>
      <w:r>
        <w:t xml:space="preserve"> документов, требованиям указанным в настоящем Административном регламенте;</w:t>
      </w:r>
    </w:p>
    <w:p w:rsidR="0047304E" w:rsidRDefault="0047304E" w:rsidP="0047304E">
      <w:pPr>
        <w:widowControl w:val="0"/>
        <w:autoSpaceDE w:val="0"/>
        <w:autoSpaceDN w:val="0"/>
        <w:adjustRightInd w:val="0"/>
        <w:jc w:val="both"/>
        <w:rPr>
          <w:color w:val="000000"/>
        </w:rPr>
      </w:pPr>
      <w:r>
        <w:rPr>
          <w:color w:val="000000"/>
        </w:rPr>
        <w:t>- обращения с заявлением лица, не относящегося к категории заявителей;</w:t>
      </w:r>
    </w:p>
    <w:p w:rsidR="0047304E" w:rsidRDefault="0047304E" w:rsidP="0047304E">
      <w:pPr>
        <w:widowControl w:val="0"/>
        <w:autoSpaceDE w:val="0"/>
        <w:autoSpaceDN w:val="0"/>
        <w:adjustRightInd w:val="0"/>
        <w:jc w:val="both"/>
        <w:rPr>
          <w:color w:val="000000"/>
        </w:rPr>
      </w:pPr>
      <w:r>
        <w:rPr>
          <w:color w:val="000000"/>
        </w:rPr>
        <w:t>- предоставления заявителем о себе недостоверных сведений;</w:t>
      </w:r>
    </w:p>
    <w:p w:rsidR="0047304E" w:rsidRDefault="0047304E" w:rsidP="0047304E">
      <w:pPr>
        <w:tabs>
          <w:tab w:val="num" w:pos="2148"/>
        </w:tabs>
        <w:jc w:val="both"/>
      </w:pPr>
      <w:r>
        <w:t>- документы представлены в ненадлежащий орган.</w:t>
      </w:r>
    </w:p>
    <w:p w:rsidR="0047304E" w:rsidRDefault="0047304E" w:rsidP="0047304E">
      <w:pPr>
        <w:tabs>
          <w:tab w:val="num" w:pos="2148"/>
        </w:tabs>
        <w:jc w:val="both"/>
      </w:pPr>
    </w:p>
    <w:p w:rsidR="0047304E" w:rsidRDefault="0047304E" w:rsidP="0047304E">
      <w:pPr>
        <w:autoSpaceDE w:val="0"/>
        <w:autoSpaceDN w:val="0"/>
        <w:adjustRightInd w:val="0"/>
        <w:ind w:firstLine="708"/>
        <w:jc w:val="center"/>
      </w:pPr>
      <w:r>
        <w:rPr>
          <w:b/>
          <w:bCs/>
          <w:color w:val="000000"/>
        </w:rPr>
        <w:t>9. Требования к предоставлению муниципальной услуги на платной (бесплатной) основе.</w:t>
      </w:r>
    </w:p>
    <w:p w:rsidR="0047304E" w:rsidRDefault="0047304E" w:rsidP="0047304E">
      <w:pPr>
        <w:autoSpaceDE w:val="0"/>
        <w:autoSpaceDN w:val="0"/>
        <w:adjustRightInd w:val="0"/>
        <w:ind w:firstLine="567"/>
        <w:jc w:val="both"/>
      </w:pPr>
      <w:r>
        <w:t>Муниципальная услуга  осуществляет предоставление муниципальной услуги бесплатно.</w:t>
      </w:r>
    </w:p>
    <w:p w:rsidR="0047304E" w:rsidRDefault="0047304E" w:rsidP="0047304E">
      <w:pPr>
        <w:autoSpaceDE w:val="0"/>
        <w:autoSpaceDN w:val="0"/>
        <w:adjustRightInd w:val="0"/>
        <w:jc w:val="both"/>
      </w:pPr>
    </w:p>
    <w:p w:rsidR="0047304E" w:rsidRDefault="0047304E" w:rsidP="0047304E">
      <w:pPr>
        <w:autoSpaceDE w:val="0"/>
        <w:autoSpaceDN w:val="0"/>
        <w:adjustRightInd w:val="0"/>
        <w:jc w:val="center"/>
        <w:rPr>
          <w:b/>
          <w:bCs/>
        </w:rPr>
      </w:pPr>
      <w:r>
        <w:rPr>
          <w:b/>
          <w:bCs/>
        </w:rPr>
        <w:t>10. Сроки ожидания при предоставлении муниципальной услуги.</w:t>
      </w:r>
    </w:p>
    <w:p w:rsidR="0047304E" w:rsidRDefault="0047304E" w:rsidP="0047304E">
      <w:pPr>
        <w:tabs>
          <w:tab w:val="left" w:pos="1260"/>
        </w:tabs>
        <w:spacing w:before="120"/>
        <w:ind w:firstLine="567"/>
        <w:jc w:val="both"/>
      </w:pPr>
      <w:r>
        <w:t>10.1.</w:t>
      </w:r>
      <w:r w:rsidR="00B1481D">
        <w:t xml:space="preserve"> </w:t>
      </w:r>
      <w:r>
        <w:t>Максимальный срок ожидания в очереди при подаче запроса на предоставление муниципальной услуги не должно превышать 30 минут.</w:t>
      </w:r>
    </w:p>
    <w:p w:rsidR="0047304E" w:rsidRDefault="0047304E" w:rsidP="0047304E">
      <w:pPr>
        <w:tabs>
          <w:tab w:val="left" w:pos="1260"/>
        </w:tabs>
        <w:spacing w:before="120"/>
        <w:ind w:firstLine="567"/>
        <w:jc w:val="both"/>
      </w:pPr>
      <w:r>
        <w:t>10.2. Максимальный срок ожидания при подаче запроса на предоставление муниципальной услуги по предварительной записи не должно превышать 15 минут со времени, на которое была осуществлена запись.</w:t>
      </w:r>
    </w:p>
    <w:p w:rsidR="0047304E" w:rsidRDefault="0047304E" w:rsidP="0047304E">
      <w:pPr>
        <w:tabs>
          <w:tab w:val="left" w:pos="1260"/>
        </w:tabs>
        <w:spacing w:before="120"/>
        <w:ind w:firstLine="567"/>
        <w:jc w:val="both"/>
      </w:pPr>
      <w:r>
        <w:t>10.3. Максимальный срок ожидания в очереди при получении результата предоставления муниципальной услуги не должно превышать 30 минут.</w:t>
      </w:r>
    </w:p>
    <w:p w:rsidR="0047304E" w:rsidRDefault="0047304E" w:rsidP="0047304E">
      <w:pPr>
        <w:tabs>
          <w:tab w:val="left" w:pos="1260"/>
        </w:tabs>
        <w:spacing w:before="120"/>
        <w:ind w:firstLine="567"/>
        <w:jc w:val="both"/>
      </w:pPr>
      <w:r>
        <w:t>10.4. Срок регистрации запроса заявителя составляет 15 минут.</w:t>
      </w:r>
    </w:p>
    <w:p w:rsidR="0047304E" w:rsidRDefault="0047304E" w:rsidP="0047304E">
      <w:pPr>
        <w:tabs>
          <w:tab w:val="left" w:pos="1260"/>
        </w:tabs>
        <w:spacing w:before="120"/>
        <w:ind w:firstLine="567"/>
        <w:jc w:val="both"/>
      </w:pPr>
    </w:p>
    <w:p w:rsidR="0047304E" w:rsidRDefault="0047304E" w:rsidP="0047304E">
      <w:pPr>
        <w:tabs>
          <w:tab w:val="left" w:pos="1260"/>
        </w:tabs>
        <w:spacing w:before="120"/>
        <w:jc w:val="center"/>
        <w:rPr>
          <w:b/>
          <w:bCs/>
        </w:rPr>
      </w:pPr>
      <w:r>
        <w:rPr>
          <w:b/>
          <w:bCs/>
        </w:rPr>
        <w:t xml:space="preserve">11. Требования к оформлению входа в здание, к местам предоставления </w:t>
      </w:r>
    </w:p>
    <w:p w:rsidR="0047304E" w:rsidRDefault="0047304E" w:rsidP="0047304E">
      <w:pPr>
        <w:tabs>
          <w:tab w:val="left" w:pos="1260"/>
        </w:tabs>
        <w:spacing w:before="120"/>
        <w:jc w:val="center"/>
        <w:rPr>
          <w:b/>
          <w:bCs/>
        </w:rPr>
      </w:pPr>
      <w:r>
        <w:rPr>
          <w:b/>
          <w:bCs/>
        </w:rPr>
        <w:t>муниципальной услуги.</w:t>
      </w:r>
    </w:p>
    <w:p w:rsidR="0047304E" w:rsidRDefault="0047304E" w:rsidP="0047304E">
      <w:pPr>
        <w:ind w:firstLine="567"/>
        <w:jc w:val="both"/>
      </w:pPr>
      <w:r>
        <w:t>11.1. Центральный вход в здание администрации Чапаевского</w:t>
      </w:r>
      <w:r w:rsidRPr="00FF5C5D">
        <w:t xml:space="preserve"> сельского поселения Красносельского муниципального района </w:t>
      </w:r>
      <w:r>
        <w:t>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47304E" w:rsidRDefault="0047304E" w:rsidP="0047304E">
      <w:pPr>
        <w:tabs>
          <w:tab w:val="left" w:pos="1260"/>
        </w:tabs>
        <w:ind w:firstLine="567"/>
        <w:jc w:val="both"/>
      </w:pPr>
      <w:r>
        <w:t>11.2. 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304E" w:rsidRDefault="0047304E" w:rsidP="0047304E">
      <w:pPr>
        <w:tabs>
          <w:tab w:val="left" w:pos="1260"/>
        </w:tabs>
        <w:ind w:firstLine="567"/>
        <w:jc w:val="both"/>
      </w:pPr>
      <w:r>
        <w:t>11.3. 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47304E" w:rsidRDefault="0047304E" w:rsidP="0047304E">
      <w:pPr>
        <w:tabs>
          <w:tab w:val="left" w:pos="1260"/>
        </w:tabs>
        <w:ind w:firstLine="567"/>
        <w:jc w:val="both"/>
      </w:pPr>
      <w:r>
        <w:t>11.4. Места информирования, предназначенные для ознакомления граждан с информационными материалами, оборудуются информационными стендами.</w:t>
      </w:r>
    </w:p>
    <w:p w:rsidR="0047304E" w:rsidRDefault="0047304E" w:rsidP="0047304E">
      <w:pPr>
        <w:tabs>
          <w:tab w:val="left" w:pos="1260"/>
        </w:tabs>
        <w:ind w:firstLine="567"/>
        <w:jc w:val="both"/>
      </w:pPr>
      <w:r>
        <w:t>11.5. 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47304E" w:rsidRDefault="0047304E" w:rsidP="0047304E">
      <w:pPr>
        <w:tabs>
          <w:tab w:val="left" w:pos="1260"/>
        </w:tabs>
        <w:ind w:firstLine="567"/>
        <w:jc w:val="both"/>
      </w:pPr>
      <w:r>
        <w:t>11.6. Прием заявителей осуществляется специалистом администрации Чапаевского сельского поселения.</w:t>
      </w:r>
    </w:p>
    <w:p w:rsidR="0047304E" w:rsidRDefault="0047304E" w:rsidP="0047304E">
      <w:pPr>
        <w:tabs>
          <w:tab w:val="left" w:pos="1260"/>
        </w:tabs>
        <w:ind w:firstLine="567"/>
        <w:jc w:val="both"/>
      </w:pPr>
      <w:r>
        <w:t>11.7. Места приема оборудуются стульями и должны соответствовать установленным санитарным, противопожарным и иным нормам и правилам.</w:t>
      </w:r>
    </w:p>
    <w:p w:rsidR="0047304E" w:rsidRDefault="0047304E" w:rsidP="0047304E">
      <w:pPr>
        <w:tabs>
          <w:tab w:val="left" w:pos="1260"/>
        </w:tabs>
        <w:ind w:firstLine="567"/>
        <w:jc w:val="both"/>
      </w:pPr>
    </w:p>
    <w:p w:rsidR="0047304E" w:rsidRDefault="0047304E" w:rsidP="0047304E">
      <w:pPr>
        <w:tabs>
          <w:tab w:val="left" w:pos="1260"/>
        </w:tabs>
        <w:spacing w:before="120"/>
        <w:ind w:firstLine="720"/>
        <w:jc w:val="center"/>
        <w:rPr>
          <w:b/>
          <w:bCs/>
        </w:rPr>
      </w:pPr>
      <w:bookmarkStart w:id="1" w:name="_Toc136151970"/>
      <w:r>
        <w:rPr>
          <w:b/>
          <w:bCs/>
        </w:rPr>
        <w:t>12. Требования к присутственным местам</w:t>
      </w:r>
      <w:bookmarkEnd w:id="1"/>
    </w:p>
    <w:p w:rsidR="0047304E" w:rsidRDefault="0047304E" w:rsidP="0047304E">
      <w:pPr>
        <w:tabs>
          <w:tab w:val="left" w:pos="1260"/>
          <w:tab w:val="num" w:pos="1740"/>
        </w:tabs>
        <w:ind w:firstLine="567"/>
        <w:jc w:val="both"/>
      </w:pPr>
      <w:r>
        <w:lastRenderedPageBreak/>
        <w:t xml:space="preserve">12.1. Прием заявителей осуществляется в специально выделенных для этих целей помещениях (присутственных местах). </w:t>
      </w:r>
    </w:p>
    <w:p w:rsidR="0047304E" w:rsidRDefault="0047304E" w:rsidP="0047304E">
      <w:pPr>
        <w:tabs>
          <w:tab w:val="left" w:pos="1260"/>
          <w:tab w:val="num" w:pos="1740"/>
        </w:tabs>
        <w:ind w:firstLine="567"/>
        <w:jc w:val="both"/>
      </w:pPr>
      <w:r>
        <w:t>12.2. Присутственные места включают места для ожидания, информирования, приема заявителей.</w:t>
      </w:r>
    </w:p>
    <w:p w:rsidR="0047304E" w:rsidRDefault="0047304E" w:rsidP="0047304E">
      <w:pPr>
        <w:tabs>
          <w:tab w:val="left" w:pos="1260"/>
        </w:tabs>
        <w:ind w:firstLine="567"/>
        <w:jc w:val="both"/>
      </w:pPr>
      <w:r>
        <w:t>12.3. Помещения администрации должны соответствовать установленным санитарно-эпидемиологическим правилам и нормативам.</w:t>
      </w:r>
    </w:p>
    <w:p w:rsidR="0047304E" w:rsidRDefault="0047304E" w:rsidP="0047304E">
      <w:pPr>
        <w:tabs>
          <w:tab w:val="left" w:pos="1260"/>
          <w:tab w:val="num" w:pos="1740"/>
        </w:tabs>
        <w:ind w:firstLine="567"/>
        <w:jc w:val="both"/>
      </w:pPr>
      <w:r>
        <w:t xml:space="preserve">12.4. Присутственные места оборудуются:  </w:t>
      </w:r>
    </w:p>
    <w:p w:rsidR="0047304E" w:rsidRDefault="0047304E" w:rsidP="0047304E">
      <w:pPr>
        <w:tabs>
          <w:tab w:val="left" w:pos="1260"/>
        </w:tabs>
        <w:jc w:val="both"/>
      </w:pPr>
      <w:r>
        <w:t xml:space="preserve">- противопожарной системой и средствами пожаротушения; </w:t>
      </w:r>
    </w:p>
    <w:p w:rsidR="0047304E" w:rsidRDefault="0047304E" w:rsidP="0047304E">
      <w:pPr>
        <w:tabs>
          <w:tab w:val="left" w:pos="1260"/>
        </w:tabs>
        <w:jc w:val="both"/>
      </w:pPr>
      <w:r>
        <w:t>- системой охраны.</w:t>
      </w:r>
    </w:p>
    <w:p w:rsidR="0047304E" w:rsidRDefault="0047304E" w:rsidP="0047304E">
      <w:pPr>
        <w:tabs>
          <w:tab w:val="left" w:pos="1260"/>
        </w:tabs>
        <w:ind w:firstLine="567"/>
        <w:jc w:val="both"/>
      </w:pPr>
      <w:r>
        <w:t>12.5. Вход и выход из помещений оборудуют</w:t>
      </w:r>
      <w:bookmarkStart w:id="2" w:name="_Toc136151971"/>
      <w:r>
        <w:t>ся соответствующими указателями.</w:t>
      </w:r>
    </w:p>
    <w:p w:rsidR="0047304E" w:rsidRDefault="0047304E" w:rsidP="0047304E">
      <w:pPr>
        <w:tabs>
          <w:tab w:val="left" w:pos="1260"/>
        </w:tabs>
        <w:ind w:firstLine="567"/>
        <w:jc w:val="both"/>
      </w:pPr>
    </w:p>
    <w:p w:rsidR="0047304E" w:rsidRDefault="0047304E" w:rsidP="0047304E">
      <w:pPr>
        <w:tabs>
          <w:tab w:val="left" w:pos="1260"/>
        </w:tabs>
        <w:spacing w:before="120"/>
        <w:ind w:firstLine="720"/>
        <w:jc w:val="center"/>
        <w:rPr>
          <w:b/>
          <w:bCs/>
        </w:rPr>
      </w:pPr>
      <w:r>
        <w:rPr>
          <w:b/>
          <w:bCs/>
        </w:rPr>
        <w:t>13. Требования к местам для информирования</w:t>
      </w:r>
      <w:bookmarkEnd w:id="2"/>
    </w:p>
    <w:p w:rsidR="0047304E" w:rsidRDefault="0047304E" w:rsidP="0047304E">
      <w:pPr>
        <w:tabs>
          <w:tab w:val="left" w:pos="1260"/>
          <w:tab w:val="num" w:pos="1740"/>
        </w:tabs>
        <w:spacing w:before="120"/>
        <w:ind w:firstLine="567"/>
        <w:jc w:val="both"/>
      </w:pPr>
      <w:r>
        <w:t xml:space="preserve">Места информирования, предназначенные для ознакомления заявителей с информационными материалами, оборудуются: </w:t>
      </w:r>
    </w:p>
    <w:p w:rsidR="0047304E" w:rsidRDefault="0047304E" w:rsidP="0047304E">
      <w:pPr>
        <w:tabs>
          <w:tab w:val="left" w:pos="1260"/>
        </w:tabs>
        <w:jc w:val="both"/>
      </w:pPr>
      <w:r>
        <w:t>- информационными стендами;</w:t>
      </w:r>
    </w:p>
    <w:p w:rsidR="0047304E" w:rsidRDefault="0047304E" w:rsidP="0047304E">
      <w:pPr>
        <w:tabs>
          <w:tab w:val="left" w:pos="1260"/>
        </w:tabs>
        <w:jc w:val="both"/>
      </w:pPr>
      <w:r>
        <w:t>- стульями и столами для возможности оформления документов.</w:t>
      </w:r>
    </w:p>
    <w:p w:rsidR="0047304E" w:rsidRDefault="0047304E" w:rsidP="0047304E">
      <w:pPr>
        <w:tabs>
          <w:tab w:val="left" w:pos="1260"/>
        </w:tabs>
        <w:jc w:val="both"/>
      </w:pPr>
    </w:p>
    <w:p w:rsidR="0047304E" w:rsidRDefault="0047304E" w:rsidP="0047304E">
      <w:pPr>
        <w:tabs>
          <w:tab w:val="left" w:pos="1260"/>
        </w:tabs>
        <w:spacing w:before="120"/>
        <w:ind w:firstLine="720"/>
        <w:jc w:val="center"/>
        <w:rPr>
          <w:b/>
          <w:bCs/>
        </w:rPr>
      </w:pPr>
      <w:bookmarkStart w:id="3" w:name="_Toc136151972"/>
      <w:r>
        <w:rPr>
          <w:b/>
          <w:bCs/>
        </w:rPr>
        <w:t>14. Требования к местам для ожидания</w:t>
      </w:r>
      <w:bookmarkEnd w:id="3"/>
    </w:p>
    <w:p w:rsidR="0047304E" w:rsidRDefault="0047304E" w:rsidP="0047304E">
      <w:pPr>
        <w:tabs>
          <w:tab w:val="left" w:pos="1260"/>
          <w:tab w:val="num" w:pos="1740"/>
        </w:tabs>
        <w:ind w:firstLine="567"/>
        <w:jc w:val="both"/>
      </w:pPr>
      <w:r>
        <w:t>14.1. Места ожидания должны соответствовать комфортным условиям для заявителей и оптимальным условиям работы специалистов.</w:t>
      </w:r>
    </w:p>
    <w:p w:rsidR="0047304E" w:rsidRDefault="0047304E" w:rsidP="0047304E">
      <w:pPr>
        <w:tabs>
          <w:tab w:val="left" w:pos="1260"/>
          <w:tab w:val="num" w:pos="1740"/>
        </w:tabs>
        <w:ind w:firstLine="567"/>
        <w:jc w:val="both"/>
      </w:pPr>
      <w:r>
        <w:t>14.2.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7304E" w:rsidRDefault="0047304E" w:rsidP="0047304E">
      <w:pPr>
        <w:tabs>
          <w:tab w:val="left" w:pos="1260"/>
          <w:tab w:val="num" w:pos="1740"/>
        </w:tabs>
        <w:ind w:firstLine="567"/>
        <w:jc w:val="both"/>
      </w:pPr>
      <w:r>
        <w:t>14.3.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04E" w:rsidRDefault="0047304E" w:rsidP="0047304E">
      <w:pPr>
        <w:tabs>
          <w:tab w:val="left" w:pos="1260"/>
          <w:tab w:val="num" w:pos="1740"/>
        </w:tabs>
        <w:ind w:firstLine="567"/>
        <w:jc w:val="both"/>
      </w:pPr>
      <w:r>
        <w:t>14.4.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4" w:name="_Toc136151973"/>
    </w:p>
    <w:p w:rsidR="0047304E" w:rsidRDefault="0047304E" w:rsidP="0047304E">
      <w:pPr>
        <w:tabs>
          <w:tab w:val="left" w:pos="1260"/>
          <w:tab w:val="num" w:pos="1740"/>
        </w:tabs>
        <w:ind w:firstLine="567"/>
        <w:jc w:val="both"/>
      </w:pPr>
    </w:p>
    <w:p w:rsidR="0047304E" w:rsidRDefault="0047304E" w:rsidP="0047304E">
      <w:pPr>
        <w:tabs>
          <w:tab w:val="left" w:pos="1260"/>
        </w:tabs>
        <w:spacing w:before="120"/>
        <w:jc w:val="center"/>
        <w:rPr>
          <w:b/>
          <w:bCs/>
        </w:rPr>
      </w:pPr>
      <w:r>
        <w:rPr>
          <w:b/>
          <w:bCs/>
        </w:rPr>
        <w:t>15. Требования к местам приема заявителей</w:t>
      </w:r>
      <w:bookmarkEnd w:id="4"/>
    </w:p>
    <w:p w:rsidR="0047304E" w:rsidRDefault="0047304E" w:rsidP="0047304E">
      <w:pPr>
        <w:tabs>
          <w:tab w:val="left" w:pos="1260"/>
          <w:tab w:val="num" w:pos="1740"/>
        </w:tabs>
        <w:ind w:firstLine="567"/>
        <w:jc w:val="both"/>
      </w:pPr>
      <w:r>
        <w:t xml:space="preserve">15.1.  В администрации организуются помещения для приема заявителей. </w:t>
      </w:r>
    </w:p>
    <w:p w:rsidR="0047304E" w:rsidRDefault="0047304E" w:rsidP="0047304E">
      <w:pPr>
        <w:tabs>
          <w:tab w:val="left" w:pos="1260"/>
          <w:tab w:val="num" w:pos="1740"/>
        </w:tabs>
        <w:ind w:firstLine="567"/>
        <w:jc w:val="both"/>
      </w:pPr>
      <w:r>
        <w:t>15.2. Консультирование (предоставление справочной информации) заявителей рекомендуется осуществлять в отдельном кабинете.</w:t>
      </w:r>
    </w:p>
    <w:p w:rsidR="0047304E" w:rsidRDefault="0047304E" w:rsidP="0047304E">
      <w:pPr>
        <w:tabs>
          <w:tab w:val="left" w:pos="1260"/>
          <w:tab w:val="num" w:pos="1740"/>
        </w:tabs>
        <w:ind w:firstLine="567"/>
        <w:jc w:val="both"/>
      </w:pPr>
      <w:r>
        <w:t>15.3. Кабинеты приема заявителей должны быть оборудованы информационными табличками (вывесками) с указанием:</w:t>
      </w:r>
    </w:p>
    <w:p w:rsidR="0047304E" w:rsidRDefault="0047304E" w:rsidP="0047304E">
      <w:pPr>
        <w:tabs>
          <w:tab w:val="left" w:pos="1260"/>
        </w:tabs>
        <w:ind w:firstLine="720"/>
        <w:jc w:val="both"/>
      </w:pPr>
      <w:r>
        <w:t>-    номера кабинета;</w:t>
      </w:r>
    </w:p>
    <w:p w:rsidR="0047304E" w:rsidRDefault="0047304E" w:rsidP="0047304E">
      <w:pPr>
        <w:tabs>
          <w:tab w:val="left" w:pos="1260"/>
        </w:tabs>
        <w:ind w:firstLine="720"/>
        <w:jc w:val="both"/>
      </w:pPr>
      <w:r>
        <w:t>- фамилии, имени, отчества и должности специалиста, осуществляющего предоставление муниципальной услуги;</w:t>
      </w:r>
    </w:p>
    <w:p w:rsidR="0047304E" w:rsidRDefault="0047304E" w:rsidP="0047304E">
      <w:pPr>
        <w:tabs>
          <w:tab w:val="left" w:pos="1260"/>
        </w:tabs>
        <w:ind w:firstLine="720"/>
        <w:jc w:val="both"/>
      </w:pPr>
      <w:r>
        <w:t>-    времени перерыва на обед, технического перерыва.</w:t>
      </w:r>
    </w:p>
    <w:p w:rsidR="0047304E" w:rsidRDefault="0047304E" w:rsidP="0047304E">
      <w:pPr>
        <w:tabs>
          <w:tab w:val="left" w:pos="1260"/>
        </w:tabs>
        <w:ind w:firstLine="567"/>
        <w:jc w:val="both"/>
      </w:pPr>
      <w:r>
        <w:t>15.4.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bookmarkStart w:id="5" w:name="_Toc136666937"/>
      <w:bookmarkStart w:id="6" w:name="_Toc136321785"/>
      <w:bookmarkStart w:id="7" w:name="_Toc136239811"/>
      <w:bookmarkStart w:id="8" w:name="_Toc136151975"/>
    </w:p>
    <w:p w:rsidR="0047304E" w:rsidRDefault="0047304E" w:rsidP="0047304E">
      <w:pPr>
        <w:tabs>
          <w:tab w:val="left" w:pos="1260"/>
        </w:tabs>
        <w:ind w:firstLine="567"/>
        <w:jc w:val="both"/>
      </w:pPr>
    </w:p>
    <w:p w:rsidR="0047304E" w:rsidRDefault="0047304E" w:rsidP="0047304E">
      <w:pPr>
        <w:autoSpaceDE w:val="0"/>
        <w:autoSpaceDN w:val="0"/>
        <w:adjustRightInd w:val="0"/>
        <w:jc w:val="center"/>
        <w:rPr>
          <w:b/>
          <w:bCs/>
        </w:rPr>
      </w:pPr>
      <w:r>
        <w:rPr>
          <w:b/>
          <w:bCs/>
        </w:rPr>
        <w:t>16. Показатели доступности и качества муниципальной услуги</w:t>
      </w:r>
    </w:p>
    <w:p w:rsidR="0047304E" w:rsidRDefault="0047304E" w:rsidP="0047304E">
      <w:pPr>
        <w:autoSpaceDE w:val="0"/>
        <w:autoSpaceDN w:val="0"/>
        <w:adjustRightInd w:val="0"/>
        <w:ind w:firstLine="567"/>
        <w:jc w:val="both"/>
      </w:pPr>
      <w:r>
        <w:t>16.1. Показателями доступности муниципальной услуги являются:</w:t>
      </w:r>
    </w:p>
    <w:p w:rsidR="0047304E" w:rsidRDefault="0047304E" w:rsidP="0047304E">
      <w:pPr>
        <w:autoSpaceDE w:val="0"/>
        <w:autoSpaceDN w:val="0"/>
        <w:adjustRightInd w:val="0"/>
        <w:jc w:val="both"/>
      </w:pPr>
      <w:r>
        <w:t>а) транспортная доступность к местам предоставления муниципальной услуги;</w:t>
      </w:r>
    </w:p>
    <w:p w:rsidR="0047304E" w:rsidRDefault="0047304E" w:rsidP="0047304E">
      <w:pPr>
        <w:autoSpaceDE w:val="0"/>
        <w:autoSpaceDN w:val="0"/>
        <w:adjustRightInd w:val="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7304E" w:rsidRDefault="0047304E" w:rsidP="0047304E">
      <w:pPr>
        <w:autoSpaceDE w:val="0"/>
        <w:autoSpaceDN w:val="0"/>
        <w:adjustRightInd w:val="0"/>
        <w:jc w:val="both"/>
      </w:pPr>
      <w:r>
        <w:t>в) обеспечение возможности направления запроса в отдел по электронной почте;</w:t>
      </w:r>
    </w:p>
    <w:p w:rsidR="0047304E" w:rsidRDefault="0047304E" w:rsidP="0047304E">
      <w:pPr>
        <w:autoSpaceDE w:val="0"/>
        <w:autoSpaceDN w:val="0"/>
        <w:adjustRightInd w:val="0"/>
        <w:jc w:val="both"/>
      </w:pPr>
      <w:r>
        <w:lastRenderedPageBreak/>
        <w:t>г) обеспечение предоставления муниципальной услуги с использованием возможностей единого портала государственных и муниципальных услуг;</w:t>
      </w:r>
    </w:p>
    <w:p w:rsidR="0047304E" w:rsidRDefault="0047304E" w:rsidP="0047304E">
      <w:pPr>
        <w:autoSpaceDE w:val="0"/>
        <w:autoSpaceDN w:val="0"/>
        <w:adjustRightInd w:val="0"/>
        <w:jc w:val="both"/>
      </w:pPr>
      <w:r>
        <w:t>д) размещение информации о порядке предоставления муниципальной услуги на официальном интернет-сайте Администрации Красносельского муниципального района Костромской области;</w:t>
      </w:r>
    </w:p>
    <w:p w:rsidR="0047304E" w:rsidRDefault="0047304E" w:rsidP="0047304E">
      <w:pPr>
        <w:autoSpaceDE w:val="0"/>
        <w:autoSpaceDN w:val="0"/>
        <w:adjustRightInd w:val="0"/>
        <w:jc w:val="both"/>
      </w:pPr>
      <w:r>
        <w:t>е) размещение информации о порядке предоставления муниципальной  услуги на едином портале государственных и муниципальных услуг.</w:t>
      </w:r>
    </w:p>
    <w:p w:rsidR="0047304E" w:rsidRDefault="0047304E" w:rsidP="0047304E">
      <w:pPr>
        <w:autoSpaceDE w:val="0"/>
        <w:autoSpaceDN w:val="0"/>
        <w:adjustRightInd w:val="0"/>
        <w:ind w:firstLine="567"/>
        <w:jc w:val="both"/>
      </w:pPr>
      <w:r>
        <w:t>16.2. Показателями качества муниципальной услуги являются:</w:t>
      </w:r>
    </w:p>
    <w:p w:rsidR="0047304E" w:rsidRDefault="0047304E" w:rsidP="0047304E">
      <w:pPr>
        <w:autoSpaceDE w:val="0"/>
        <w:autoSpaceDN w:val="0"/>
        <w:adjustRightInd w:val="0"/>
        <w:jc w:val="both"/>
      </w:pPr>
      <w:r>
        <w:t>а) соблюдение стандарта предоставления муниципальной услуги;</w:t>
      </w:r>
    </w:p>
    <w:p w:rsidR="0047304E" w:rsidRDefault="0047304E" w:rsidP="0047304E">
      <w:pPr>
        <w:autoSpaceDE w:val="0"/>
        <w:autoSpaceDN w:val="0"/>
        <w:adjustRightInd w:val="0"/>
        <w:jc w:val="both"/>
      </w:pPr>
      <w: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47304E" w:rsidRDefault="0047304E" w:rsidP="0047304E">
      <w:pPr>
        <w:autoSpaceDE w:val="0"/>
        <w:autoSpaceDN w:val="0"/>
        <w:adjustRightInd w:val="0"/>
        <w:jc w:val="both"/>
      </w:pPr>
    </w:p>
    <w:p w:rsidR="0047304E" w:rsidRDefault="0047304E" w:rsidP="0047304E">
      <w:pPr>
        <w:pStyle w:val="21"/>
        <w:ind w:firstLine="540"/>
        <w:rPr>
          <w:sz w:val="24"/>
          <w:szCs w:val="24"/>
        </w:rPr>
      </w:pPr>
      <w:r>
        <w:rPr>
          <w:sz w:val="24"/>
          <w:szCs w:val="24"/>
        </w:rPr>
        <w:t>17. Условия и сроки приема и консультирования заявителей.</w:t>
      </w:r>
    </w:p>
    <w:p w:rsidR="0047304E" w:rsidRDefault="0047304E" w:rsidP="0047304E">
      <w:pPr>
        <w:pStyle w:val="21"/>
        <w:ind w:firstLine="567"/>
        <w:jc w:val="both"/>
        <w:rPr>
          <w:b w:val="0"/>
          <w:bCs w:val="0"/>
          <w:sz w:val="24"/>
          <w:szCs w:val="24"/>
        </w:rPr>
      </w:pPr>
      <w:r>
        <w:rPr>
          <w:b w:val="0"/>
          <w:bCs w:val="0"/>
          <w:sz w:val="24"/>
          <w:szCs w:val="24"/>
        </w:rPr>
        <w:t>17.1.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47304E" w:rsidRDefault="0047304E" w:rsidP="0047304E">
      <w:pPr>
        <w:pStyle w:val="21"/>
        <w:jc w:val="both"/>
        <w:rPr>
          <w:b w:val="0"/>
          <w:bCs w:val="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47304E" w:rsidTr="00B1481D">
        <w:trPr>
          <w:jc w:val="center"/>
        </w:trPr>
        <w:tc>
          <w:tcPr>
            <w:tcW w:w="3312"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День недели</w:t>
            </w:r>
          </w:p>
        </w:tc>
        <w:tc>
          <w:tcPr>
            <w:tcW w:w="6048"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Время приема</w:t>
            </w:r>
          </w:p>
        </w:tc>
      </w:tr>
      <w:tr w:rsidR="0047304E" w:rsidTr="00B1481D">
        <w:trPr>
          <w:jc w:val="center"/>
        </w:trPr>
        <w:tc>
          <w:tcPr>
            <w:tcW w:w="3312"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Понедельник</w:t>
            </w:r>
          </w:p>
        </w:tc>
        <w:tc>
          <w:tcPr>
            <w:tcW w:w="6048"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с 9-00 до 13-00 и с 14-00 до 16-00</w:t>
            </w:r>
          </w:p>
        </w:tc>
      </w:tr>
      <w:tr w:rsidR="0047304E" w:rsidTr="00B1481D">
        <w:trPr>
          <w:jc w:val="center"/>
        </w:trPr>
        <w:tc>
          <w:tcPr>
            <w:tcW w:w="3312"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Вторник</w:t>
            </w:r>
          </w:p>
        </w:tc>
        <w:tc>
          <w:tcPr>
            <w:tcW w:w="6048"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с 9-00 до 13-00 и с 14-00 до 16-00</w:t>
            </w:r>
          </w:p>
        </w:tc>
      </w:tr>
      <w:tr w:rsidR="0047304E" w:rsidTr="00B1481D">
        <w:trPr>
          <w:jc w:val="center"/>
        </w:trPr>
        <w:tc>
          <w:tcPr>
            <w:tcW w:w="3312"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Четверг</w:t>
            </w:r>
          </w:p>
        </w:tc>
        <w:tc>
          <w:tcPr>
            <w:tcW w:w="6048" w:type="dxa"/>
            <w:tcBorders>
              <w:top w:val="single" w:sz="4" w:space="0" w:color="auto"/>
              <w:left w:val="single" w:sz="4" w:space="0" w:color="auto"/>
              <w:bottom w:val="single" w:sz="4" w:space="0" w:color="auto"/>
              <w:right w:val="single" w:sz="4" w:space="0" w:color="auto"/>
            </w:tcBorders>
          </w:tcPr>
          <w:p w:rsidR="0047304E" w:rsidRDefault="0047304E" w:rsidP="00B1481D">
            <w:pPr>
              <w:jc w:val="both"/>
              <w:rPr>
                <w:color w:val="000000"/>
              </w:rPr>
            </w:pPr>
            <w:r>
              <w:rPr>
                <w:color w:val="000000"/>
              </w:rPr>
              <w:t>с 9-00 до 13-00 и с 14-00 до 16-00</w:t>
            </w:r>
          </w:p>
        </w:tc>
      </w:tr>
    </w:tbl>
    <w:p w:rsidR="0047304E" w:rsidRDefault="0047304E" w:rsidP="0047304E">
      <w:pPr>
        <w:pStyle w:val="21"/>
        <w:jc w:val="both"/>
        <w:rPr>
          <w:b w:val="0"/>
          <w:bCs w:val="0"/>
          <w:sz w:val="24"/>
          <w:szCs w:val="24"/>
        </w:rPr>
      </w:pPr>
    </w:p>
    <w:p w:rsidR="0047304E" w:rsidRDefault="0047304E" w:rsidP="0047304E">
      <w:pPr>
        <w:pStyle w:val="21"/>
        <w:ind w:firstLine="567"/>
        <w:jc w:val="both"/>
        <w:rPr>
          <w:b w:val="0"/>
          <w:bCs w:val="0"/>
          <w:sz w:val="24"/>
          <w:szCs w:val="24"/>
        </w:rPr>
      </w:pPr>
      <w:r>
        <w:rPr>
          <w:b w:val="0"/>
          <w:bCs w:val="0"/>
          <w:sz w:val="24"/>
          <w:szCs w:val="24"/>
        </w:rPr>
        <w:t xml:space="preserve">17.2. Время обеденного перерыва и отдыха специалистов составляет 1 час, </w:t>
      </w:r>
    </w:p>
    <w:p w:rsidR="0047304E" w:rsidRDefault="0047304E" w:rsidP="0047304E">
      <w:pPr>
        <w:pStyle w:val="21"/>
        <w:ind w:firstLine="567"/>
        <w:jc w:val="both"/>
        <w:rPr>
          <w:b w:val="0"/>
          <w:bCs w:val="0"/>
          <w:sz w:val="24"/>
          <w:szCs w:val="24"/>
        </w:rPr>
      </w:pPr>
      <w:r>
        <w:rPr>
          <w:b w:val="0"/>
          <w:bCs w:val="0"/>
          <w:sz w:val="24"/>
          <w:szCs w:val="24"/>
        </w:rPr>
        <w:t>17.3. Время личного приема граждан главой Чапаевского сельского поселения – каждый четверг с 9.00 до 12-00.</w:t>
      </w:r>
    </w:p>
    <w:p w:rsidR="0047304E" w:rsidRDefault="0047304E" w:rsidP="0047304E">
      <w:pPr>
        <w:pStyle w:val="21"/>
        <w:ind w:firstLine="567"/>
        <w:jc w:val="both"/>
        <w:rPr>
          <w:b w:val="0"/>
          <w:bCs w:val="0"/>
          <w:sz w:val="24"/>
          <w:szCs w:val="24"/>
        </w:rPr>
      </w:pPr>
    </w:p>
    <w:p w:rsidR="0047304E" w:rsidRPr="000E15D7" w:rsidRDefault="0047304E" w:rsidP="0047304E">
      <w:pPr>
        <w:pStyle w:val="21"/>
        <w:ind w:firstLine="567"/>
        <w:rPr>
          <w:bCs w:val="0"/>
          <w:sz w:val="24"/>
          <w:szCs w:val="24"/>
        </w:rPr>
      </w:pPr>
      <w:r>
        <w:rPr>
          <w:bCs w:val="0"/>
          <w:sz w:val="24"/>
          <w:szCs w:val="24"/>
          <w:lang w:val="en-US"/>
        </w:rPr>
        <w:t>III</w:t>
      </w:r>
      <w:r w:rsidRPr="000E15D7">
        <w:rPr>
          <w:bCs w:val="0"/>
          <w:sz w:val="24"/>
          <w:szCs w:val="24"/>
        </w:rPr>
        <w:t>. Состав, последовательность и сроки выполнения  административных процедур, требования к порядку их выполнения.</w:t>
      </w:r>
    </w:p>
    <w:p w:rsidR="0047304E" w:rsidRDefault="0047304E" w:rsidP="0047304E">
      <w:pPr>
        <w:tabs>
          <w:tab w:val="left" w:pos="1260"/>
        </w:tabs>
        <w:spacing w:before="120"/>
        <w:jc w:val="center"/>
        <w:rPr>
          <w:b/>
          <w:bCs/>
        </w:rPr>
      </w:pPr>
      <w:r w:rsidRPr="00264B3C">
        <w:rPr>
          <w:b/>
        </w:rPr>
        <w:t>1.</w:t>
      </w:r>
      <w:r>
        <w:t xml:space="preserve"> </w:t>
      </w:r>
      <w:r>
        <w:rPr>
          <w:b/>
          <w:bCs/>
        </w:rPr>
        <w:t>Возможность предварительной записи заявителей</w:t>
      </w:r>
      <w:bookmarkEnd w:id="5"/>
      <w:bookmarkEnd w:id="6"/>
      <w:bookmarkEnd w:id="7"/>
      <w:bookmarkEnd w:id="8"/>
    </w:p>
    <w:p w:rsidR="0047304E" w:rsidRDefault="0047304E" w:rsidP="0047304E">
      <w:pPr>
        <w:tabs>
          <w:tab w:val="left" w:pos="1260"/>
          <w:tab w:val="num" w:pos="1740"/>
        </w:tabs>
        <w:ind w:firstLine="567"/>
        <w:jc w:val="both"/>
      </w:pPr>
      <w:r>
        <w:t>1.1. Заявителям должна быть предоставлена возможность для предварительной записи на предоставление документов для предоставления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47304E" w:rsidRPr="0047304E" w:rsidRDefault="0047304E" w:rsidP="0047304E">
      <w:pPr>
        <w:tabs>
          <w:tab w:val="left" w:pos="1260"/>
          <w:tab w:val="num" w:pos="1740"/>
        </w:tabs>
        <w:ind w:firstLine="567"/>
        <w:jc w:val="both"/>
      </w:pPr>
      <w:r>
        <w:t>1.2. При предварительной записи заявитель сообщает свои фамилию, имя, отчество</w:t>
      </w:r>
      <w:r>
        <w:rPr>
          <w:i/>
          <w:iCs/>
        </w:rPr>
        <w:t>,</w:t>
      </w:r>
      <w:r>
        <w:t xml:space="preserve"> адрес места жительства для физических лиц, наименование для юридических лиц</w:t>
      </w:r>
      <w:r>
        <w:rPr>
          <w:i/>
          <w:iCs/>
        </w:rPr>
        <w:t>,</w:t>
      </w:r>
      <w:r>
        <w:t xml:space="preserve"> контактный телефон и желаемое время представления документов.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на предоставления муниципальной услуги и кабинет приема документов, в которое следует обратиться. При личном обращении заявителю выдается талон-подтверждение. </w:t>
      </w:r>
    </w:p>
    <w:p w:rsidR="0047304E" w:rsidRPr="0047304E" w:rsidRDefault="0047304E" w:rsidP="0047304E">
      <w:pPr>
        <w:tabs>
          <w:tab w:val="left" w:pos="1260"/>
          <w:tab w:val="num" w:pos="1740"/>
        </w:tabs>
        <w:ind w:firstLine="567"/>
        <w:jc w:val="both"/>
      </w:pPr>
    </w:p>
    <w:p w:rsidR="0047304E" w:rsidRPr="00264B3C" w:rsidRDefault="0047304E" w:rsidP="0047304E">
      <w:pPr>
        <w:ind w:firstLine="708"/>
        <w:jc w:val="center"/>
        <w:rPr>
          <w:b/>
          <w:bCs/>
        </w:rPr>
      </w:pPr>
      <w:r>
        <w:rPr>
          <w:b/>
          <w:bCs/>
        </w:rPr>
        <w:t xml:space="preserve">2. Порядок информирования о правилах предоставления муниципальной услуги и получения консультаций. </w:t>
      </w:r>
    </w:p>
    <w:p w:rsidR="0047304E" w:rsidRDefault="0047304E" w:rsidP="0047304E">
      <w:pPr>
        <w:pStyle w:val="21"/>
        <w:ind w:firstLine="567"/>
        <w:jc w:val="both"/>
        <w:rPr>
          <w:b w:val="0"/>
          <w:bCs w:val="0"/>
          <w:sz w:val="24"/>
          <w:szCs w:val="24"/>
        </w:rPr>
      </w:pPr>
      <w:r>
        <w:rPr>
          <w:b w:val="0"/>
          <w:bCs w:val="0"/>
          <w:sz w:val="24"/>
          <w:szCs w:val="24"/>
        </w:rPr>
        <w:t>2.1. Консультации по вопросам предоставления муниципальной услуги осуществляются специалистом  администрации поселения, предоставляющим муниципальную услугу.</w:t>
      </w:r>
    </w:p>
    <w:p w:rsidR="0047304E" w:rsidRDefault="0047304E" w:rsidP="0047304E">
      <w:pPr>
        <w:autoSpaceDE w:val="0"/>
        <w:autoSpaceDN w:val="0"/>
        <w:adjustRightInd w:val="0"/>
        <w:jc w:val="both"/>
      </w:pPr>
      <w:r>
        <w:t>При обращении заявителя о предоставлении муниципальной услуги непосредственно к специалисту администрации, ответственному за прием заявлений, заявителю выдается бланк заявления.</w:t>
      </w:r>
    </w:p>
    <w:p w:rsidR="0047304E" w:rsidRDefault="0047304E" w:rsidP="0047304E">
      <w:pPr>
        <w:autoSpaceDE w:val="0"/>
        <w:autoSpaceDN w:val="0"/>
        <w:adjustRightInd w:val="0"/>
        <w:ind w:firstLine="539"/>
        <w:jc w:val="both"/>
      </w:pPr>
      <w:r>
        <w:t>Специалист, также проводит устное консультирование заявителя о порядке заполнения заявления и по процедуре предоставления муниципальной услуги. Данное консультирование проводится специалистом в день обращения заявителя.</w:t>
      </w:r>
    </w:p>
    <w:p w:rsidR="0047304E" w:rsidRDefault="0047304E" w:rsidP="0047304E">
      <w:pPr>
        <w:pStyle w:val="21"/>
        <w:ind w:firstLine="567"/>
        <w:jc w:val="both"/>
        <w:rPr>
          <w:b w:val="0"/>
          <w:bCs w:val="0"/>
          <w:sz w:val="24"/>
          <w:szCs w:val="24"/>
        </w:rPr>
      </w:pPr>
      <w:r>
        <w:rPr>
          <w:b w:val="0"/>
          <w:bCs w:val="0"/>
          <w:sz w:val="24"/>
          <w:szCs w:val="24"/>
        </w:rPr>
        <w:t>2.2. Консультации предоставляются по следующим вопросам:</w:t>
      </w:r>
    </w:p>
    <w:p w:rsidR="0047304E" w:rsidRDefault="0047304E" w:rsidP="0047304E">
      <w:pPr>
        <w:numPr>
          <w:ilvl w:val="0"/>
          <w:numId w:val="5"/>
        </w:numPr>
        <w:jc w:val="both"/>
      </w:pPr>
      <w:r>
        <w:t>перечень документов, необходимых для предоставления муниципальной услуги, комплектности (достаточности) представленных документов;</w:t>
      </w:r>
    </w:p>
    <w:p w:rsidR="0047304E" w:rsidRDefault="0047304E" w:rsidP="0047304E">
      <w:pPr>
        <w:numPr>
          <w:ilvl w:val="0"/>
          <w:numId w:val="5"/>
        </w:numPr>
        <w:jc w:val="both"/>
      </w:pPr>
      <w:r>
        <w:lastRenderedPageBreak/>
        <w:t>источника получения документов, необходимых для предоставления муниципальной услуги (орган, организация и их местонахождение);</w:t>
      </w:r>
    </w:p>
    <w:p w:rsidR="0047304E" w:rsidRDefault="0047304E" w:rsidP="0047304E">
      <w:pPr>
        <w:numPr>
          <w:ilvl w:val="0"/>
          <w:numId w:val="5"/>
        </w:numPr>
        <w:jc w:val="both"/>
      </w:pPr>
      <w:r>
        <w:t>времени приема и выдачи документов;</w:t>
      </w:r>
    </w:p>
    <w:p w:rsidR="0047304E" w:rsidRDefault="0047304E" w:rsidP="0047304E">
      <w:pPr>
        <w:numPr>
          <w:ilvl w:val="0"/>
          <w:numId w:val="5"/>
        </w:numPr>
        <w:jc w:val="both"/>
      </w:pPr>
      <w:r>
        <w:t>сроков предоставления муниципальной услуги;</w:t>
      </w:r>
    </w:p>
    <w:p w:rsidR="0047304E" w:rsidRDefault="0047304E" w:rsidP="0047304E">
      <w:pPr>
        <w:numPr>
          <w:ilvl w:val="0"/>
          <w:numId w:val="5"/>
        </w:numPr>
        <w:jc w:val="both"/>
      </w:pPr>
      <w:r>
        <w:t>порядка обжалования действий (бездействия) и решений, осуществляемых и принимаемых в ходе предоставления муниципальной услуги.</w:t>
      </w:r>
    </w:p>
    <w:p w:rsidR="0047304E" w:rsidRDefault="0047304E" w:rsidP="0047304E">
      <w:pPr>
        <w:pStyle w:val="21"/>
        <w:ind w:firstLine="567"/>
        <w:jc w:val="both"/>
        <w:rPr>
          <w:b w:val="0"/>
          <w:bCs w:val="0"/>
          <w:sz w:val="24"/>
          <w:szCs w:val="24"/>
        </w:rPr>
      </w:pPr>
      <w:r>
        <w:rPr>
          <w:b w:val="0"/>
          <w:bCs w:val="0"/>
          <w:sz w:val="24"/>
          <w:szCs w:val="24"/>
        </w:rPr>
        <w:t>2.3. Консультации предоставляются при личном обращении граждан, посредством телефона или электронной почты.</w:t>
      </w:r>
    </w:p>
    <w:p w:rsidR="0047304E" w:rsidRDefault="0047304E" w:rsidP="0047304E">
      <w:pPr>
        <w:pStyle w:val="21"/>
        <w:ind w:firstLine="567"/>
        <w:jc w:val="both"/>
        <w:rPr>
          <w:b w:val="0"/>
          <w:bCs w:val="0"/>
          <w:sz w:val="24"/>
          <w:szCs w:val="24"/>
        </w:rPr>
      </w:pPr>
    </w:p>
    <w:p w:rsidR="0047304E" w:rsidRDefault="0047304E" w:rsidP="0047304E">
      <w:pPr>
        <w:autoSpaceDE w:val="0"/>
        <w:autoSpaceDN w:val="0"/>
        <w:adjustRightInd w:val="0"/>
        <w:ind w:firstLine="540"/>
        <w:jc w:val="center"/>
        <w:rPr>
          <w:b/>
          <w:bCs/>
        </w:rPr>
      </w:pPr>
      <w:r>
        <w:rPr>
          <w:b/>
          <w:bCs/>
        </w:rPr>
        <w:t>3. Предоставление муниципальной услуги в электронной форме.</w:t>
      </w:r>
    </w:p>
    <w:p w:rsidR="0047304E" w:rsidRDefault="0047304E" w:rsidP="0047304E">
      <w:pPr>
        <w:jc w:val="both"/>
      </w:pPr>
      <w:r>
        <w:t xml:space="preserve">     При предоставлении муниципальной услуги в электронной форме осуществляются: </w:t>
      </w:r>
    </w:p>
    <w:p w:rsidR="0047304E" w:rsidRDefault="0047304E" w:rsidP="0047304E">
      <w:pPr>
        <w:autoSpaceDE w:val="0"/>
        <w:autoSpaceDN w:val="0"/>
        <w:adjustRightInd w:val="0"/>
        <w:ind w:firstLine="709"/>
        <w:jc w:val="both"/>
      </w:pPr>
      <w: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47304E" w:rsidRDefault="0047304E" w:rsidP="0047304E">
      <w:pPr>
        <w:autoSpaceDE w:val="0"/>
        <w:autoSpaceDN w:val="0"/>
        <w:adjustRightInd w:val="0"/>
        <w:ind w:firstLine="709"/>
        <w:jc w:val="both"/>
      </w:pPr>
      <w: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47304E" w:rsidRDefault="0047304E" w:rsidP="0047304E">
      <w:pPr>
        <w:autoSpaceDE w:val="0"/>
        <w:autoSpaceDN w:val="0"/>
        <w:adjustRightInd w:val="0"/>
        <w:ind w:firstLine="709"/>
        <w:jc w:val="both"/>
      </w:pPr>
      <w:r>
        <w:t>3) получение заявителем (представителем заявителя) сведений о ходе выполнения запроса о предоставлении муниципальной услуги;</w:t>
      </w:r>
    </w:p>
    <w:p w:rsidR="0047304E" w:rsidRDefault="0047304E" w:rsidP="0047304E">
      <w:pPr>
        <w:autoSpaceDE w:val="0"/>
        <w:autoSpaceDN w:val="0"/>
        <w:adjustRightInd w:val="0"/>
        <w:ind w:firstLine="709"/>
        <w:jc w:val="both"/>
      </w:pPr>
      <w:r>
        <w:t>4) при наличии технической возможности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услуг;</w:t>
      </w:r>
    </w:p>
    <w:p w:rsidR="0047304E" w:rsidRDefault="0047304E" w:rsidP="0047304E">
      <w:pPr>
        <w:autoSpaceDE w:val="0"/>
        <w:autoSpaceDN w:val="0"/>
        <w:adjustRightInd w:val="0"/>
        <w:ind w:firstLine="709"/>
        <w:jc w:val="both"/>
      </w:pPr>
      <w: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47304E" w:rsidRDefault="0047304E" w:rsidP="0047304E">
      <w:pPr>
        <w:autoSpaceDE w:val="0"/>
        <w:autoSpaceDN w:val="0"/>
        <w:adjustRightInd w:val="0"/>
        <w:ind w:firstLine="709"/>
        <w:jc w:val="both"/>
      </w:pPr>
    </w:p>
    <w:p w:rsidR="0047304E" w:rsidRPr="00264B3C" w:rsidRDefault="0047304E" w:rsidP="0047304E">
      <w:pPr>
        <w:autoSpaceDE w:val="0"/>
        <w:autoSpaceDN w:val="0"/>
        <w:adjustRightInd w:val="0"/>
        <w:ind w:firstLine="709"/>
        <w:jc w:val="center"/>
        <w:rPr>
          <w:b/>
        </w:rPr>
      </w:pPr>
      <w:r>
        <w:rPr>
          <w:b/>
          <w:lang w:val="en-US"/>
        </w:rPr>
        <w:t>IV</w:t>
      </w:r>
      <w:r w:rsidRPr="00264B3C">
        <w:rPr>
          <w:b/>
        </w:rPr>
        <w:t>. Блок схема предоставления муниципальной услуги.</w:t>
      </w:r>
    </w:p>
    <w:p w:rsidR="0047304E" w:rsidRPr="0047304E" w:rsidRDefault="0047304E" w:rsidP="0047304E">
      <w:pPr>
        <w:pStyle w:val="1"/>
        <w:ind w:firstLine="567"/>
        <w:rPr>
          <w:rFonts w:ascii="Times New Roman" w:hAnsi="Times New Roman"/>
          <w:bCs w:val="0"/>
          <w:sz w:val="24"/>
          <w:szCs w:val="24"/>
        </w:rPr>
      </w:pPr>
      <w:r w:rsidRPr="0047304E">
        <w:rPr>
          <w:rFonts w:ascii="Times New Roman" w:hAnsi="Times New Roman"/>
          <w:sz w:val="24"/>
          <w:szCs w:val="24"/>
        </w:rPr>
        <w:t xml:space="preserve">Приложение к </w:t>
      </w:r>
      <w:r w:rsidRPr="0047304E">
        <w:rPr>
          <w:rFonts w:ascii="Times New Roman" w:hAnsi="Times New Roman"/>
          <w:bCs w:val="0"/>
          <w:sz w:val="24"/>
          <w:szCs w:val="24"/>
        </w:rPr>
        <w:t>административному  регламенту  администрации Чапаевского сельского поселения Красносельского муниципального района костромской области по оказанию муниципальной услуги  по предоставлению информации о порядке предоставления жилищно-коммунальных услуг на территории Чапаевского сельского поселения Красносельского муниципального района Костромской области.</w:t>
      </w:r>
    </w:p>
    <w:p w:rsidR="0047304E" w:rsidRPr="00264B3C" w:rsidRDefault="0047304E" w:rsidP="0047304E">
      <w:pPr>
        <w:autoSpaceDE w:val="0"/>
        <w:autoSpaceDN w:val="0"/>
        <w:adjustRightInd w:val="0"/>
        <w:jc w:val="both"/>
      </w:pPr>
    </w:p>
    <w:p w:rsidR="0047304E" w:rsidRDefault="0047304E" w:rsidP="0047304E">
      <w:pPr>
        <w:jc w:val="center"/>
        <w:rPr>
          <w:b/>
          <w:bCs/>
        </w:rPr>
      </w:pPr>
      <w:r>
        <w:rPr>
          <w:b/>
          <w:bCs/>
          <w:lang w:val="en-US"/>
        </w:rPr>
        <w:t>V</w:t>
      </w:r>
      <w:r>
        <w:rPr>
          <w:b/>
          <w:bCs/>
        </w:rPr>
        <w:t>. Административные процедуры.</w:t>
      </w:r>
    </w:p>
    <w:p w:rsidR="0047304E" w:rsidRDefault="0047304E" w:rsidP="0047304E">
      <w:pPr>
        <w:spacing w:before="120"/>
        <w:jc w:val="center"/>
        <w:rPr>
          <w:b/>
          <w:bCs/>
        </w:rPr>
      </w:pPr>
      <w:r>
        <w:rPr>
          <w:b/>
          <w:bCs/>
        </w:rPr>
        <w:t>1.</w:t>
      </w:r>
      <w:r w:rsidR="00B1481D">
        <w:rPr>
          <w:b/>
          <w:bCs/>
        </w:rPr>
        <w:t xml:space="preserve"> </w:t>
      </w:r>
      <w:r>
        <w:rPr>
          <w:b/>
          <w:bCs/>
        </w:rPr>
        <w:t>Состав, последовательность и сроки выполнения административных процедур.</w:t>
      </w:r>
    </w:p>
    <w:p w:rsidR="0047304E" w:rsidRDefault="0047304E" w:rsidP="0047304E">
      <w:pPr>
        <w:pStyle w:val="21"/>
        <w:ind w:firstLine="567"/>
        <w:jc w:val="both"/>
        <w:rPr>
          <w:b w:val="0"/>
          <w:bCs w:val="0"/>
          <w:sz w:val="24"/>
          <w:szCs w:val="24"/>
        </w:rPr>
      </w:pPr>
      <w:r>
        <w:rPr>
          <w:b w:val="0"/>
          <w:bCs w:val="0"/>
          <w:sz w:val="24"/>
          <w:szCs w:val="24"/>
        </w:rPr>
        <w:t>Предоставление муниципальной услуги включает в себя следующие административные процедуры:</w:t>
      </w:r>
    </w:p>
    <w:p w:rsidR="0047304E" w:rsidRDefault="0047304E" w:rsidP="0047304E">
      <w:pPr>
        <w:jc w:val="both"/>
      </w:pPr>
      <w:r>
        <w:t>- приём и регистрация документов заявителя;</w:t>
      </w:r>
    </w:p>
    <w:p w:rsidR="0047304E" w:rsidRDefault="0047304E" w:rsidP="0047304E">
      <w:pPr>
        <w:jc w:val="both"/>
      </w:pPr>
      <w:r>
        <w:t>- экспертиза документов, представленных заявителем;</w:t>
      </w:r>
    </w:p>
    <w:p w:rsidR="0047304E" w:rsidRDefault="0047304E" w:rsidP="0047304E">
      <w:pPr>
        <w:jc w:val="both"/>
        <w:rPr>
          <w:i/>
          <w:iCs/>
        </w:rPr>
      </w:pPr>
      <w:r>
        <w:t>- принятие решения об оказании муниципальной услуги по предоставлению информации о порядке предоставления жилищно-коммунальных услуг, либо принятие решения об отказе в оказании муниципальной услуги по предоставлению информации о порядке предоставления жилищно-коммунальных услуг;</w:t>
      </w:r>
    </w:p>
    <w:p w:rsidR="0047304E" w:rsidRDefault="0047304E" w:rsidP="0047304E">
      <w:pPr>
        <w:widowControl w:val="0"/>
        <w:autoSpaceDE w:val="0"/>
        <w:autoSpaceDN w:val="0"/>
        <w:adjustRightInd w:val="0"/>
        <w:jc w:val="both"/>
      </w:pPr>
      <w:r>
        <w:t>- выдача документов по результатам предоставления муниципальной услуги заявителю.</w:t>
      </w:r>
    </w:p>
    <w:p w:rsidR="0047304E" w:rsidRDefault="0047304E" w:rsidP="0047304E">
      <w:pPr>
        <w:widowControl w:val="0"/>
        <w:autoSpaceDE w:val="0"/>
        <w:autoSpaceDN w:val="0"/>
        <w:adjustRightInd w:val="0"/>
        <w:jc w:val="both"/>
      </w:pPr>
    </w:p>
    <w:p w:rsidR="0047304E" w:rsidRPr="00876D34" w:rsidRDefault="0047304E" w:rsidP="0047304E">
      <w:pPr>
        <w:ind w:firstLine="540"/>
        <w:jc w:val="center"/>
        <w:rPr>
          <w:b/>
          <w:bCs/>
        </w:rPr>
      </w:pPr>
      <w:r>
        <w:rPr>
          <w:b/>
          <w:bCs/>
        </w:rPr>
        <w:t>2.</w:t>
      </w:r>
      <w:r w:rsidR="00B1481D">
        <w:rPr>
          <w:b/>
          <w:bCs/>
        </w:rPr>
        <w:t xml:space="preserve"> </w:t>
      </w:r>
      <w:r>
        <w:rPr>
          <w:b/>
          <w:bCs/>
        </w:rPr>
        <w:t>Порядок приема и регистрации  документов заявителя.</w:t>
      </w:r>
    </w:p>
    <w:p w:rsidR="0047304E" w:rsidRDefault="0047304E" w:rsidP="0047304E">
      <w:pPr>
        <w:widowControl w:val="0"/>
        <w:autoSpaceDE w:val="0"/>
        <w:autoSpaceDN w:val="0"/>
        <w:adjustRightInd w:val="0"/>
        <w:ind w:firstLine="567"/>
        <w:jc w:val="both"/>
        <w:rPr>
          <w:color w:val="000000"/>
        </w:rPr>
      </w:pPr>
      <w:r>
        <w:rPr>
          <w:color w:val="000000"/>
        </w:rPr>
        <w:t>2.1. Основанием для начала административной процедуры приема и регистрации документов заявителя является письменное обращение заявителя в администрацию посредством:</w:t>
      </w:r>
    </w:p>
    <w:p w:rsidR="0047304E" w:rsidRDefault="0047304E" w:rsidP="0047304E">
      <w:pPr>
        <w:widowControl w:val="0"/>
        <w:autoSpaceDE w:val="0"/>
        <w:autoSpaceDN w:val="0"/>
        <w:adjustRightInd w:val="0"/>
        <w:ind w:firstLine="708"/>
        <w:jc w:val="both"/>
        <w:rPr>
          <w:color w:val="000000"/>
        </w:rPr>
      </w:pPr>
      <w:r>
        <w:rPr>
          <w:color w:val="000000"/>
        </w:rPr>
        <w:t xml:space="preserve">1) личного обращения заявителя (представителя заявителя) с запросом о предоставлении муниципальной услуги; </w:t>
      </w:r>
    </w:p>
    <w:p w:rsidR="0047304E" w:rsidRDefault="0047304E" w:rsidP="0047304E">
      <w:pPr>
        <w:widowControl w:val="0"/>
        <w:autoSpaceDE w:val="0"/>
        <w:autoSpaceDN w:val="0"/>
        <w:adjustRightInd w:val="0"/>
        <w:ind w:firstLine="708"/>
        <w:jc w:val="both"/>
        <w:rPr>
          <w:b/>
          <w:bCs/>
          <w:color w:val="000000"/>
        </w:rPr>
      </w:pPr>
      <w:r>
        <w:rPr>
          <w:color w:val="000000"/>
        </w:rPr>
        <w:t>2) почтового отправления запроса для предоставления муниципальной услуги</w:t>
      </w:r>
      <w:r>
        <w:rPr>
          <w:b/>
          <w:bCs/>
          <w:color w:val="000000"/>
        </w:rPr>
        <w:t xml:space="preserve">; </w:t>
      </w:r>
    </w:p>
    <w:p w:rsidR="0047304E" w:rsidRDefault="0047304E" w:rsidP="0047304E">
      <w:pPr>
        <w:widowControl w:val="0"/>
        <w:autoSpaceDE w:val="0"/>
        <w:autoSpaceDN w:val="0"/>
        <w:adjustRightInd w:val="0"/>
        <w:ind w:firstLine="708"/>
        <w:jc w:val="both"/>
        <w:rPr>
          <w:color w:val="000000"/>
        </w:rPr>
      </w:pPr>
      <w:r>
        <w:rPr>
          <w:color w:val="000000"/>
        </w:rPr>
        <w:t xml:space="preserve">3) направления запроса по информационно-телекоммуникационным сетям общего доступа, </w:t>
      </w:r>
      <w:r>
        <w:rPr>
          <w:color w:val="000000"/>
        </w:rPr>
        <w:lastRenderedPageBreak/>
        <w:t>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47304E" w:rsidRDefault="0047304E" w:rsidP="0047304E">
      <w:pPr>
        <w:widowControl w:val="0"/>
        <w:autoSpaceDE w:val="0"/>
        <w:autoSpaceDN w:val="0"/>
        <w:adjustRightInd w:val="0"/>
        <w:ind w:firstLine="567"/>
        <w:jc w:val="both"/>
        <w:rPr>
          <w:color w:val="000000"/>
        </w:rPr>
      </w:pPr>
      <w:r>
        <w:rPr>
          <w:color w:val="000000"/>
        </w:rPr>
        <w:t xml:space="preserve">2.2. При поступлении запроса специалист, ответственный за прием и регистрацию документов заявителя: </w:t>
      </w:r>
    </w:p>
    <w:p w:rsidR="0047304E" w:rsidRDefault="0047304E" w:rsidP="0047304E">
      <w:pPr>
        <w:widowControl w:val="0"/>
        <w:autoSpaceDE w:val="0"/>
        <w:autoSpaceDN w:val="0"/>
        <w:adjustRightInd w:val="0"/>
        <w:ind w:firstLine="708"/>
        <w:jc w:val="both"/>
        <w:rPr>
          <w:color w:val="000000"/>
        </w:rPr>
      </w:pPr>
      <w:r>
        <w:rPr>
          <w:color w:val="000000"/>
        </w:rPr>
        <w:t xml:space="preserve">- устанавливает предмет обращения заявителя; </w:t>
      </w:r>
    </w:p>
    <w:p w:rsidR="0047304E" w:rsidRDefault="0047304E" w:rsidP="0047304E">
      <w:pPr>
        <w:widowControl w:val="0"/>
        <w:autoSpaceDE w:val="0"/>
        <w:autoSpaceDN w:val="0"/>
        <w:adjustRightInd w:val="0"/>
        <w:ind w:firstLine="708"/>
        <w:jc w:val="both"/>
        <w:rPr>
          <w:color w:val="000000"/>
        </w:rPr>
      </w:pPr>
      <w:r>
        <w:rPr>
          <w:color w:val="000000"/>
        </w:rPr>
        <w:t>- проверяет предоставленные документы на предмет их соответствия требованиям, установленным настоящим Административным регламентом.</w:t>
      </w:r>
    </w:p>
    <w:p w:rsidR="0047304E" w:rsidRDefault="0047304E" w:rsidP="0047304E">
      <w:pPr>
        <w:widowControl w:val="0"/>
        <w:autoSpaceDE w:val="0"/>
        <w:autoSpaceDN w:val="0"/>
        <w:adjustRightInd w:val="0"/>
        <w:ind w:firstLine="567"/>
        <w:jc w:val="both"/>
        <w:rPr>
          <w:color w:val="000000"/>
        </w:rPr>
      </w:pPr>
      <w:r>
        <w:rPr>
          <w:color w:val="000000"/>
        </w:rPr>
        <w:t>2.3. В случае установления оснований для отказа в приеме документов, специалист, ответственный за прием и регистрацию документов:</w:t>
      </w:r>
    </w:p>
    <w:p w:rsidR="0047304E" w:rsidRDefault="0047304E" w:rsidP="0047304E">
      <w:pPr>
        <w:widowControl w:val="0"/>
        <w:autoSpaceDE w:val="0"/>
        <w:autoSpaceDN w:val="0"/>
        <w:adjustRightInd w:val="0"/>
        <w:ind w:firstLine="708"/>
        <w:jc w:val="both"/>
        <w:rPr>
          <w:color w:val="000000"/>
        </w:rPr>
      </w:pPr>
      <w:r>
        <w:rPr>
          <w:color w:val="000000"/>
        </w:rPr>
        <w:t xml:space="preserve">1) прекращает процедуру приема документов; </w:t>
      </w:r>
    </w:p>
    <w:p w:rsidR="0047304E" w:rsidRDefault="0047304E" w:rsidP="0047304E">
      <w:pPr>
        <w:widowControl w:val="0"/>
        <w:autoSpaceDE w:val="0"/>
        <w:autoSpaceDN w:val="0"/>
        <w:adjustRightInd w:val="0"/>
        <w:ind w:firstLine="708"/>
        <w:jc w:val="both"/>
        <w:rPr>
          <w:color w:val="000000"/>
        </w:rPr>
      </w:pPr>
      <w:r>
        <w:rPr>
          <w:color w:val="000000"/>
        </w:rPr>
        <w:t>2) оформляет уведомление об отказе в приеме документов с указанием причин отказа и удостоверяет его личной подписью;</w:t>
      </w:r>
    </w:p>
    <w:p w:rsidR="0047304E" w:rsidRDefault="0047304E" w:rsidP="0047304E">
      <w:pPr>
        <w:widowControl w:val="0"/>
        <w:autoSpaceDE w:val="0"/>
        <w:autoSpaceDN w:val="0"/>
        <w:adjustRightInd w:val="0"/>
        <w:ind w:firstLine="708"/>
        <w:jc w:val="both"/>
        <w:rPr>
          <w:color w:val="000000"/>
        </w:rPr>
      </w:pPr>
      <w:r>
        <w:rPr>
          <w:color w:val="000000"/>
        </w:rPr>
        <w:t>3) регистрирует уведомление об отказе в приеме документов в «Журнале регистрации запросов»;</w:t>
      </w:r>
    </w:p>
    <w:p w:rsidR="0047304E" w:rsidRDefault="0047304E" w:rsidP="0047304E">
      <w:pPr>
        <w:widowControl w:val="0"/>
        <w:autoSpaceDE w:val="0"/>
        <w:autoSpaceDN w:val="0"/>
        <w:adjustRightInd w:val="0"/>
        <w:ind w:firstLine="708"/>
        <w:jc w:val="both"/>
        <w:rPr>
          <w:color w:val="000000"/>
        </w:rPr>
      </w:pPr>
      <w:r>
        <w:rPr>
          <w:color w:val="000000"/>
        </w:rPr>
        <w:t xml:space="preserve">4) вручает или направляет (в зависимости от способа подачи документов) уведомление об отказе и предоставленные документы заявителю. </w:t>
      </w:r>
    </w:p>
    <w:p w:rsidR="0047304E" w:rsidRDefault="0047304E" w:rsidP="0047304E">
      <w:pPr>
        <w:widowControl w:val="0"/>
        <w:autoSpaceDE w:val="0"/>
        <w:autoSpaceDN w:val="0"/>
        <w:adjustRightInd w:val="0"/>
        <w:ind w:firstLine="567"/>
        <w:jc w:val="both"/>
        <w:rPr>
          <w:color w:val="000000"/>
        </w:rPr>
      </w:pPr>
      <w:r>
        <w:rPr>
          <w:color w:val="000000"/>
        </w:rPr>
        <w:t>2.4. В случае соответствия представленных документов требованиям, установленным настоящим Административным регламентом:</w:t>
      </w:r>
    </w:p>
    <w:p w:rsidR="0047304E" w:rsidRDefault="0047304E" w:rsidP="0047304E">
      <w:pPr>
        <w:widowControl w:val="0"/>
        <w:autoSpaceDE w:val="0"/>
        <w:autoSpaceDN w:val="0"/>
        <w:adjustRightInd w:val="0"/>
        <w:jc w:val="both"/>
        <w:rPr>
          <w:color w:val="000000"/>
        </w:rPr>
      </w:pPr>
      <w:r>
        <w:rPr>
          <w:color w:val="000000"/>
        </w:rPr>
        <w:tab/>
        <w:t>1)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47304E" w:rsidRDefault="0047304E" w:rsidP="0047304E">
      <w:pPr>
        <w:widowControl w:val="0"/>
        <w:autoSpaceDE w:val="0"/>
        <w:autoSpaceDN w:val="0"/>
        <w:adjustRightInd w:val="0"/>
        <w:jc w:val="both"/>
        <w:rPr>
          <w:color w:val="000000"/>
        </w:rPr>
      </w:pPr>
      <w:r>
        <w:rPr>
          <w:color w:val="000000"/>
        </w:rPr>
        <w:tab/>
        <w:t>2) регистрирует поступление заявления в «Журнале регистрации заявлений»;</w:t>
      </w:r>
    </w:p>
    <w:p w:rsidR="0047304E" w:rsidRDefault="0047304E" w:rsidP="0047304E">
      <w:pPr>
        <w:widowControl w:val="0"/>
        <w:autoSpaceDE w:val="0"/>
        <w:autoSpaceDN w:val="0"/>
        <w:adjustRightInd w:val="0"/>
        <w:ind w:firstLine="708"/>
        <w:jc w:val="both"/>
        <w:rPr>
          <w:color w:val="000000"/>
        </w:rPr>
      </w:pPr>
      <w:r>
        <w:rPr>
          <w:color w:val="000000"/>
        </w:rPr>
        <w:t xml:space="preserve">3) оформляет расписку о приеме документов и передает ее заявителю (представителю заявителя). В случае поступления документов по почте/электронной почте – направляет  её заявителю (представителю заявителя); </w:t>
      </w:r>
    </w:p>
    <w:p w:rsidR="0047304E" w:rsidRDefault="0047304E" w:rsidP="0047304E">
      <w:pPr>
        <w:widowControl w:val="0"/>
        <w:autoSpaceDE w:val="0"/>
        <w:autoSpaceDN w:val="0"/>
        <w:adjustRightInd w:val="0"/>
        <w:ind w:firstLine="708"/>
        <w:jc w:val="both"/>
        <w:rPr>
          <w:color w:val="000000"/>
        </w:rPr>
      </w:pPr>
      <w:r>
        <w:rPr>
          <w:color w:val="000000"/>
        </w:rPr>
        <w:t>4) передает заявление заявителя (представителя заявителя) специалисту, ответственному за экспертизу документов;</w:t>
      </w:r>
    </w:p>
    <w:p w:rsidR="0047304E" w:rsidRDefault="0047304E" w:rsidP="0047304E">
      <w:pPr>
        <w:widowControl w:val="0"/>
        <w:autoSpaceDE w:val="0"/>
        <w:autoSpaceDN w:val="0"/>
        <w:adjustRightInd w:val="0"/>
        <w:ind w:firstLine="708"/>
        <w:jc w:val="both"/>
        <w:rPr>
          <w:color w:val="000000"/>
        </w:rPr>
      </w:pPr>
      <w:r>
        <w:rPr>
          <w:color w:val="000000"/>
        </w:rPr>
        <w:t>5) Максимальный срок выполнения административных действий составляет 30 минут;</w:t>
      </w:r>
    </w:p>
    <w:p w:rsidR="0047304E" w:rsidRDefault="0047304E" w:rsidP="0047304E">
      <w:pPr>
        <w:widowControl w:val="0"/>
        <w:autoSpaceDE w:val="0"/>
        <w:autoSpaceDN w:val="0"/>
        <w:adjustRightInd w:val="0"/>
        <w:ind w:firstLine="708"/>
        <w:jc w:val="both"/>
        <w:rPr>
          <w:i/>
          <w:iCs/>
          <w:color w:val="000000"/>
          <w:u w:val="single"/>
        </w:rPr>
      </w:pPr>
      <w:r>
        <w:rPr>
          <w:color w:val="000000"/>
        </w:rPr>
        <w:t>6) Максимальный срок выполнения административной процедуры составляет 1 рабочий день.</w:t>
      </w:r>
    </w:p>
    <w:p w:rsidR="0047304E" w:rsidRDefault="0047304E" w:rsidP="0047304E">
      <w:pPr>
        <w:widowControl w:val="0"/>
        <w:autoSpaceDE w:val="0"/>
        <w:autoSpaceDN w:val="0"/>
        <w:adjustRightInd w:val="0"/>
        <w:jc w:val="both"/>
      </w:pPr>
    </w:p>
    <w:p w:rsidR="0047304E" w:rsidRDefault="0047304E" w:rsidP="0047304E">
      <w:pPr>
        <w:ind w:left="360"/>
        <w:jc w:val="center"/>
        <w:rPr>
          <w:b/>
          <w:bCs/>
        </w:rPr>
      </w:pPr>
      <w:r>
        <w:rPr>
          <w:b/>
          <w:bCs/>
        </w:rPr>
        <w:t>3. Экспертиза документов, представленных заявителем.</w:t>
      </w:r>
    </w:p>
    <w:p w:rsidR="0047304E" w:rsidRDefault="0047304E" w:rsidP="0047304E">
      <w:pPr>
        <w:ind w:firstLine="567"/>
        <w:jc w:val="both"/>
        <w:rPr>
          <w:b/>
          <w:bCs/>
        </w:rPr>
      </w:pPr>
      <w:r>
        <w:t xml:space="preserve">3.1. </w:t>
      </w:r>
      <w:r>
        <w:rPr>
          <w:color w:val="000000"/>
        </w:rPr>
        <w:t xml:space="preserve">Основанием для начала административной процедуры экспертизы документов заявителя (представителя заявителя) является получение специалистом, ответственным за экспертизу документов, заявления от заявителя (представителя заявителя). </w:t>
      </w:r>
    </w:p>
    <w:p w:rsidR="0047304E" w:rsidRDefault="0047304E" w:rsidP="0047304E">
      <w:pPr>
        <w:widowControl w:val="0"/>
        <w:autoSpaceDE w:val="0"/>
        <w:autoSpaceDN w:val="0"/>
        <w:adjustRightInd w:val="0"/>
        <w:ind w:firstLine="567"/>
        <w:jc w:val="both"/>
        <w:rPr>
          <w:color w:val="000000"/>
        </w:rPr>
      </w:pPr>
      <w:r>
        <w:rPr>
          <w:color w:val="000000"/>
        </w:rPr>
        <w:t>3.2. Специалист, ответственный за экспертизу документов</w:t>
      </w:r>
      <w:r w:rsidR="004D58F9">
        <w:rPr>
          <w:color w:val="000000"/>
        </w:rPr>
        <w:t>:</w:t>
      </w:r>
    </w:p>
    <w:p w:rsidR="0047304E" w:rsidRDefault="0047304E" w:rsidP="0047304E">
      <w:pPr>
        <w:widowControl w:val="0"/>
        <w:autoSpaceDE w:val="0"/>
        <w:autoSpaceDN w:val="0"/>
        <w:adjustRightInd w:val="0"/>
        <w:ind w:firstLine="708"/>
        <w:jc w:val="both"/>
        <w:rPr>
          <w:color w:val="000000"/>
        </w:rPr>
      </w:pPr>
      <w:r>
        <w:rPr>
          <w:color w:val="000000"/>
        </w:rPr>
        <w:t>1)проверяет правильность оформления заявления в соответствии с требованиями, установленным настоящим Административным регламентом;</w:t>
      </w:r>
    </w:p>
    <w:p w:rsidR="0047304E" w:rsidRDefault="0047304E" w:rsidP="0047304E">
      <w:pPr>
        <w:widowControl w:val="0"/>
        <w:autoSpaceDE w:val="0"/>
        <w:autoSpaceDN w:val="0"/>
        <w:adjustRightInd w:val="0"/>
        <w:ind w:firstLine="708"/>
        <w:jc w:val="both"/>
        <w:rPr>
          <w:color w:val="000000"/>
        </w:rPr>
      </w:pPr>
      <w:r>
        <w:rPr>
          <w:color w:val="000000"/>
        </w:rPr>
        <w:t>2) устанавливает принадлежность заявителя к категории лиц, имеющих право на получение муниципальной услуги;</w:t>
      </w:r>
    </w:p>
    <w:p w:rsidR="0047304E" w:rsidRDefault="0047304E" w:rsidP="0047304E">
      <w:pPr>
        <w:widowControl w:val="0"/>
        <w:autoSpaceDE w:val="0"/>
        <w:autoSpaceDN w:val="0"/>
        <w:adjustRightInd w:val="0"/>
        <w:ind w:firstLine="708"/>
        <w:jc w:val="both"/>
        <w:rPr>
          <w:color w:val="000000"/>
        </w:rPr>
      </w:pPr>
      <w:r>
        <w:rPr>
          <w:color w:val="000000"/>
        </w:rPr>
        <w:t>3) проверяет наличие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 и их оформление.</w:t>
      </w:r>
    </w:p>
    <w:p w:rsidR="0047304E" w:rsidRDefault="0047304E" w:rsidP="0047304E">
      <w:pPr>
        <w:widowControl w:val="0"/>
        <w:autoSpaceDE w:val="0"/>
        <w:autoSpaceDN w:val="0"/>
        <w:adjustRightInd w:val="0"/>
        <w:ind w:firstLine="567"/>
        <w:jc w:val="both"/>
        <w:rPr>
          <w:color w:val="000000"/>
        </w:rPr>
      </w:pPr>
      <w:r>
        <w:rPr>
          <w:color w:val="000000"/>
        </w:rPr>
        <w:t>3.3. 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ответственный за экспертизу документов, осуществляет подготовку:</w:t>
      </w:r>
    </w:p>
    <w:p w:rsidR="0047304E" w:rsidRDefault="0047304E" w:rsidP="0047304E">
      <w:pPr>
        <w:widowControl w:val="0"/>
        <w:autoSpaceDE w:val="0"/>
        <w:autoSpaceDN w:val="0"/>
        <w:adjustRightInd w:val="0"/>
        <w:ind w:firstLine="708"/>
        <w:jc w:val="both"/>
        <w:rPr>
          <w:color w:val="000000"/>
        </w:rPr>
      </w:pPr>
      <w:r>
        <w:rPr>
          <w:color w:val="000000"/>
        </w:rPr>
        <w:t>1) проекта решения о предоставлении заявителю (представителю заявителя) муниципальной услуги;</w:t>
      </w:r>
    </w:p>
    <w:p w:rsidR="0047304E" w:rsidRDefault="0047304E" w:rsidP="0047304E">
      <w:pPr>
        <w:widowControl w:val="0"/>
        <w:autoSpaceDE w:val="0"/>
        <w:autoSpaceDN w:val="0"/>
        <w:adjustRightInd w:val="0"/>
        <w:ind w:firstLine="708"/>
        <w:jc w:val="both"/>
        <w:rPr>
          <w:color w:val="000000"/>
        </w:rPr>
      </w:pPr>
      <w:r>
        <w:rPr>
          <w:color w:val="000000"/>
        </w:rPr>
        <w:t xml:space="preserve">2) проекта уведомления о предоставлении муниципальной услуги. </w:t>
      </w:r>
    </w:p>
    <w:p w:rsidR="0047304E" w:rsidRDefault="0047304E" w:rsidP="0047304E">
      <w:pPr>
        <w:widowControl w:val="0"/>
        <w:autoSpaceDE w:val="0"/>
        <w:autoSpaceDN w:val="0"/>
        <w:adjustRightInd w:val="0"/>
        <w:ind w:firstLine="567"/>
        <w:jc w:val="both"/>
        <w:rPr>
          <w:color w:val="000000"/>
        </w:rPr>
      </w:pPr>
      <w:r>
        <w:rPr>
          <w:color w:val="000000"/>
        </w:rPr>
        <w:t>3.4. 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w:t>
      </w:r>
    </w:p>
    <w:p w:rsidR="0047304E" w:rsidRDefault="0047304E" w:rsidP="0047304E">
      <w:pPr>
        <w:widowControl w:val="0"/>
        <w:autoSpaceDE w:val="0"/>
        <w:autoSpaceDN w:val="0"/>
        <w:adjustRightInd w:val="0"/>
        <w:ind w:firstLine="708"/>
        <w:jc w:val="both"/>
        <w:rPr>
          <w:color w:val="000000"/>
        </w:rPr>
      </w:pPr>
      <w:r>
        <w:rPr>
          <w:color w:val="000000"/>
        </w:rPr>
        <w:lastRenderedPageBreak/>
        <w:t>1) проекта решения об отказе в предоставлении муниципальной услуги;</w:t>
      </w:r>
    </w:p>
    <w:p w:rsidR="0047304E" w:rsidRDefault="0047304E" w:rsidP="0047304E">
      <w:pPr>
        <w:widowControl w:val="0"/>
        <w:autoSpaceDE w:val="0"/>
        <w:autoSpaceDN w:val="0"/>
        <w:adjustRightInd w:val="0"/>
        <w:ind w:firstLine="708"/>
        <w:jc w:val="both"/>
        <w:rPr>
          <w:color w:val="000000"/>
        </w:rPr>
      </w:pPr>
      <w:r>
        <w:rPr>
          <w:color w:val="000000"/>
        </w:rPr>
        <w:t xml:space="preserve">2) проекта уведомления об отказе в предоставлении муниципальной услуги. </w:t>
      </w:r>
    </w:p>
    <w:p w:rsidR="0047304E" w:rsidRDefault="0047304E" w:rsidP="0047304E">
      <w:pPr>
        <w:widowControl w:val="0"/>
        <w:autoSpaceDE w:val="0"/>
        <w:autoSpaceDN w:val="0"/>
        <w:adjustRightInd w:val="0"/>
        <w:ind w:firstLine="567"/>
        <w:jc w:val="both"/>
        <w:rPr>
          <w:color w:val="000000"/>
        </w:rPr>
      </w:pPr>
      <w:r>
        <w:rPr>
          <w:color w:val="000000"/>
        </w:rPr>
        <w:t>3.5. Специалист, ответственный за экспертизу документов, передает согласование проекта уведомления (решения) и заявления заявителя главе администрации Чапаевского сельского поселения, для принятия решения.</w:t>
      </w:r>
    </w:p>
    <w:p w:rsidR="0047304E" w:rsidRDefault="0047304E" w:rsidP="0047304E">
      <w:pPr>
        <w:widowControl w:val="0"/>
        <w:autoSpaceDE w:val="0"/>
        <w:autoSpaceDN w:val="0"/>
        <w:adjustRightInd w:val="0"/>
        <w:ind w:firstLine="567"/>
        <w:jc w:val="both"/>
      </w:pPr>
      <w:r>
        <w:rPr>
          <w:color w:val="000000"/>
        </w:rPr>
        <w:t>3.6. Максимальный срок выполнения административных действий - 1 рабочий день</w:t>
      </w:r>
      <w:r>
        <w:t>.</w:t>
      </w:r>
    </w:p>
    <w:p w:rsidR="0047304E" w:rsidRDefault="0047304E" w:rsidP="0047304E">
      <w:pPr>
        <w:pStyle w:val="21"/>
        <w:ind w:firstLine="567"/>
        <w:jc w:val="both"/>
        <w:rPr>
          <w:b w:val="0"/>
          <w:bCs w:val="0"/>
          <w:sz w:val="24"/>
          <w:szCs w:val="24"/>
        </w:rPr>
      </w:pPr>
      <w:r>
        <w:rPr>
          <w:b w:val="0"/>
          <w:bCs w:val="0"/>
          <w:sz w:val="24"/>
          <w:szCs w:val="24"/>
        </w:rPr>
        <w:t>3.7. Максимальный срок исполнения указанной административной процедуры – 5 рабочих дней.</w:t>
      </w:r>
    </w:p>
    <w:p w:rsidR="0047304E" w:rsidRDefault="0047304E" w:rsidP="0047304E">
      <w:pPr>
        <w:pStyle w:val="21"/>
        <w:ind w:firstLine="567"/>
        <w:jc w:val="both"/>
        <w:rPr>
          <w:b w:val="0"/>
          <w:bCs w:val="0"/>
          <w:sz w:val="24"/>
          <w:szCs w:val="24"/>
        </w:rPr>
      </w:pPr>
    </w:p>
    <w:p w:rsidR="0047304E" w:rsidRDefault="0047304E" w:rsidP="0047304E">
      <w:pPr>
        <w:pStyle w:val="23"/>
        <w:ind w:firstLine="0"/>
        <w:jc w:val="center"/>
        <w:rPr>
          <w:b/>
          <w:bCs/>
          <w:sz w:val="24"/>
          <w:szCs w:val="24"/>
        </w:rPr>
      </w:pPr>
      <w:r>
        <w:rPr>
          <w:b/>
          <w:bCs/>
          <w:sz w:val="24"/>
          <w:szCs w:val="24"/>
        </w:rPr>
        <w:t>4. Порядок принятия решения о предоставлении (об отказе в предоставлении) муниципальной услуги</w:t>
      </w:r>
    </w:p>
    <w:p w:rsidR="0047304E" w:rsidRDefault="0047304E" w:rsidP="0047304E">
      <w:pPr>
        <w:widowControl w:val="0"/>
        <w:autoSpaceDE w:val="0"/>
        <w:autoSpaceDN w:val="0"/>
        <w:adjustRightInd w:val="0"/>
        <w:ind w:firstLine="567"/>
        <w:jc w:val="both"/>
      </w:pPr>
      <w:r>
        <w:rPr>
          <w:color w:val="000000"/>
        </w:rPr>
        <w:t xml:space="preserve">4.1. </w:t>
      </w:r>
      <w:r>
        <w:t xml:space="preserve">Основанием для начала административной процедуры принятия решения о предоставлении муниципальной услуги (об отказе в предоставлении муниципальной услуги) является получение главой администрации, </w:t>
      </w:r>
      <w:r>
        <w:rPr>
          <w:color w:val="000000"/>
        </w:rPr>
        <w:t xml:space="preserve">заявления </w:t>
      </w:r>
      <w:r>
        <w:t>заявителя</w:t>
      </w:r>
      <w:r w:rsidR="00B1481D">
        <w:t xml:space="preserve"> (приложение № 2)</w:t>
      </w:r>
      <w:r>
        <w:t xml:space="preserve"> и проекта уведомления (решения) о предоставлении (отказа в предоставлении) муниципальной услуги</w:t>
      </w:r>
      <w:r w:rsidR="00B1481D">
        <w:t xml:space="preserve"> (приложении № 3,4)</w:t>
      </w:r>
      <w:r>
        <w:t>.</w:t>
      </w:r>
    </w:p>
    <w:p w:rsidR="0047304E" w:rsidRDefault="0047304E" w:rsidP="0047304E">
      <w:pPr>
        <w:tabs>
          <w:tab w:val="num" w:pos="1080"/>
        </w:tabs>
        <w:ind w:right="-44" w:firstLine="567"/>
        <w:jc w:val="both"/>
      </w:pPr>
      <w:r>
        <w:t>4.2. Глава администрации определяет правомерность и проекта уведомления (решения) о предоставлении (отказа в предоставлении) муниципальной услуги.</w:t>
      </w:r>
    </w:p>
    <w:p w:rsidR="0047304E" w:rsidRDefault="0047304E" w:rsidP="0047304E">
      <w:pPr>
        <w:tabs>
          <w:tab w:val="left" w:pos="-2268"/>
        </w:tabs>
        <w:ind w:firstLine="567"/>
        <w:jc w:val="both"/>
      </w:pPr>
      <w:r>
        <w:t>4.3. Если проекты решения (уведомления)</w:t>
      </w:r>
      <w:r>
        <w:rPr>
          <w:i/>
          <w:iCs/>
        </w:rPr>
        <w:t xml:space="preserve"> </w:t>
      </w:r>
      <w:r>
        <w:t xml:space="preserve">не соответствуют действующему законодательству, глава администрации возвращает их специалисту, подготовившему проекты, для приведения их в соответствие с требованиями законодательства с указанием причины возврата. </w:t>
      </w:r>
    </w:p>
    <w:p w:rsidR="0047304E" w:rsidRDefault="0047304E" w:rsidP="0047304E">
      <w:pPr>
        <w:ind w:firstLine="567"/>
        <w:jc w:val="both"/>
      </w:pPr>
      <w:r>
        <w:t xml:space="preserve">4.4. В случае соответствия проектов решения (уведомления) о предоставлении (об отказе в предоставлении) муниципальной услуги, глава администрации подписывает их. </w:t>
      </w:r>
    </w:p>
    <w:p w:rsidR="0047304E" w:rsidRDefault="0047304E" w:rsidP="0047304E">
      <w:pPr>
        <w:widowControl w:val="0"/>
        <w:autoSpaceDE w:val="0"/>
        <w:autoSpaceDN w:val="0"/>
        <w:adjustRightInd w:val="0"/>
        <w:ind w:firstLine="567"/>
        <w:jc w:val="both"/>
      </w:pPr>
      <w:r>
        <w:rPr>
          <w:color w:val="000000"/>
        </w:rPr>
        <w:t>4.5. Максимальный срок выполнения административных действий - 4 рабочих дня</w:t>
      </w:r>
      <w:r>
        <w:t>.</w:t>
      </w:r>
    </w:p>
    <w:p w:rsidR="0047304E" w:rsidRDefault="0047304E" w:rsidP="0047304E">
      <w:pPr>
        <w:ind w:firstLine="567"/>
      </w:pPr>
      <w:r>
        <w:t>4.6. Максимальный срок исполнения указанной административной процедуры – 14 рабочих дней.</w:t>
      </w:r>
    </w:p>
    <w:p w:rsidR="0047304E" w:rsidRDefault="0047304E" w:rsidP="0047304E">
      <w:pPr>
        <w:ind w:firstLine="567"/>
      </w:pPr>
    </w:p>
    <w:p w:rsidR="0047304E" w:rsidRPr="0047304E" w:rsidRDefault="0047304E" w:rsidP="0047304E">
      <w:pPr>
        <w:pStyle w:val="2"/>
        <w:ind w:firstLine="708"/>
        <w:jc w:val="center"/>
        <w:rPr>
          <w:rFonts w:ascii="Times New Roman" w:hAnsi="Times New Roman" w:cs="Times New Roman"/>
          <w:bCs w:val="0"/>
          <w:i w:val="0"/>
          <w:sz w:val="24"/>
          <w:szCs w:val="24"/>
        </w:rPr>
      </w:pPr>
      <w:r w:rsidRPr="0047304E">
        <w:rPr>
          <w:rFonts w:ascii="Times New Roman" w:hAnsi="Times New Roman" w:cs="Times New Roman"/>
          <w:bCs w:val="0"/>
          <w:i w:val="0"/>
          <w:sz w:val="24"/>
          <w:szCs w:val="24"/>
        </w:rPr>
        <w:t>5. Выдача документов заявителям.</w:t>
      </w:r>
    </w:p>
    <w:p w:rsidR="0047304E" w:rsidRDefault="0047304E" w:rsidP="0047304E">
      <w:pPr>
        <w:ind w:firstLine="567"/>
        <w:jc w:val="both"/>
      </w:pPr>
      <w:r>
        <w:t>5.1. Основанием для начала процедуры выдачи документов является получение специалистом, ответственным за выдачу документов, информацию о порядке предоставления жилищно-коммунальных услуг, либо уведомление об отказе в предоставлении муниципальной услуги.</w:t>
      </w:r>
    </w:p>
    <w:p w:rsidR="0047304E" w:rsidRDefault="0047304E" w:rsidP="0047304E">
      <w:pPr>
        <w:ind w:firstLine="567"/>
        <w:jc w:val="both"/>
      </w:pPr>
      <w:r>
        <w:t>5.2.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7304E" w:rsidRDefault="0047304E" w:rsidP="0047304E">
      <w:pPr>
        <w:jc w:val="both"/>
        <w:rPr>
          <w:i/>
          <w:iCs/>
          <w:u w:val="single"/>
        </w:rPr>
      </w:pPr>
      <w:r>
        <w:t>-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p>
    <w:p w:rsidR="0047304E" w:rsidRDefault="0047304E" w:rsidP="0047304E">
      <w:pPr>
        <w:jc w:val="both"/>
      </w:pPr>
      <w:r>
        <w:t>- вручает (направляет) заявителю (почтовым отправлением, в электронном виде) информацию о порядке предоставления жилищно-коммунальных услуг, либо уведомление об отказе в предоставлении муниципальной услуги.</w:t>
      </w:r>
    </w:p>
    <w:p w:rsidR="0047304E" w:rsidRDefault="0047304E" w:rsidP="0047304E">
      <w:pPr>
        <w:widowControl w:val="0"/>
        <w:autoSpaceDE w:val="0"/>
        <w:autoSpaceDN w:val="0"/>
        <w:adjustRightInd w:val="0"/>
        <w:ind w:firstLine="567"/>
        <w:jc w:val="both"/>
      </w:pPr>
      <w:r>
        <w:t>5.3. Максимальный срок исполнения административных действий 1 рабочий день.</w:t>
      </w:r>
    </w:p>
    <w:p w:rsidR="0047304E" w:rsidRDefault="0047304E" w:rsidP="0047304E">
      <w:pPr>
        <w:widowControl w:val="0"/>
        <w:autoSpaceDE w:val="0"/>
        <w:autoSpaceDN w:val="0"/>
        <w:adjustRightInd w:val="0"/>
        <w:ind w:firstLine="567"/>
        <w:jc w:val="both"/>
      </w:pPr>
      <w:r>
        <w:t>5.4. Максимальный срок исполнения административной процедуры - 5 рабочих дней.</w:t>
      </w:r>
    </w:p>
    <w:p w:rsidR="0047304E" w:rsidRDefault="0047304E" w:rsidP="0047304E">
      <w:pPr>
        <w:widowControl w:val="0"/>
        <w:autoSpaceDE w:val="0"/>
        <w:autoSpaceDN w:val="0"/>
        <w:adjustRightInd w:val="0"/>
        <w:jc w:val="both"/>
      </w:pPr>
    </w:p>
    <w:p w:rsidR="0047304E" w:rsidRPr="001F2DEB" w:rsidRDefault="0047304E" w:rsidP="0047304E">
      <w:pPr>
        <w:pStyle w:val="af"/>
        <w:ind w:firstLine="708"/>
        <w:jc w:val="center"/>
        <w:rPr>
          <w:b/>
          <w:bCs/>
          <w:sz w:val="24"/>
          <w:szCs w:val="24"/>
        </w:rPr>
      </w:pPr>
      <w:r>
        <w:rPr>
          <w:b/>
          <w:bCs/>
          <w:sz w:val="24"/>
          <w:szCs w:val="24"/>
          <w:lang w:val="en-US"/>
        </w:rPr>
        <w:t>VI</w:t>
      </w:r>
      <w:r>
        <w:rPr>
          <w:b/>
          <w:bCs/>
          <w:sz w:val="24"/>
          <w:szCs w:val="24"/>
        </w:rPr>
        <w:t>. Порядок и формы контроля за предоставлением муниципальной услуги.</w:t>
      </w:r>
    </w:p>
    <w:p w:rsidR="0047304E" w:rsidRPr="001F2DEB" w:rsidRDefault="0047304E" w:rsidP="0047304E">
      <w:pPr>
        <w:pStyle w:val="af"/>
        <w:ind w:firstLine="708"/>
        <w:jc w:val="center"/>
        <w:rPr>
          <w:b/>
          <w:bCs/>
          <w:sz w:val="24"/>
          <w:szCs w:val="24"/>
        </w:rPr>
      </w:pPr>
    </w:p>
    <w:p w:rsidR="0047304E" w:rsidRDefault="0047304E" w:rsidP="0047304E">
      <w:pPr>
        <w:autoSpaceDE w:val="0"/>
        <w:autoSpaceDN w:val="0"/>
        <w:adjustRightInd w:val="0"/>
        <w:ind w:firstLine="567"/>
        <w:jc w:val="both"/>
      </w:pPr>
      <w:r>
        <w:t>Текущий контроль соблюдения последовательности действий, определенных административными процедурами за предоставлением муниципальной услуги и принятием решений специалистами отдела (далее - текущий контроль), осуществляется главой администрации.</w:t>
      </w:r>
    </w:p>
    <w:p w:rsidR="0047304E" w:rsidRDefault="0047304E" w:rsidP="0047304E">
      <w:pPr>
        <w:autoSpaceDE w:val="0"/>
        <w:autoSpaceDN w:val="0"/>
        <w:adjustRightInd w:val="0"/>
        <w:ind w:firstLine="567"/>
        <w:jc w:val="both"/>
      </w:pPr>
      <w:r>
        <w:lastRenderedPageBreak/>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47304E" w:rsidRDefault="0047304E" w:rsidP="0047304E">
      <w:pPr>
        <w:pStyle w:val="21"/>
        <w:ind w:firstLine="567"/>
        <w:jc w:val="both"/>
        <w:rPr>
          <w:b w:val="0"/>
          <w:bCs w:val="0"/>
          <w:sz w:val="24"/>
          <w:szCs w:val="24"/>
        </w:rPr>
      </w:pPr>
      <w:r>
        <w:rPr>
          <w:b w:val="0"/>
          <w:bCs w:val="0"/>
          <w:sz w:val="24"/>
          <w:szCs w:val="24"/>
        </w:rPr>
        <w:t>В случае выявления нарушений прав заявителей, заведующий отделом осуществляет привлечение виновных лиц к ответственности в соответствии с законодательством Российской Федерации.</w:t>
      </w:r>
    </w:p>
    <w:p w:rsidR="0047304E" w:rsidRDefault="0047304E" w:rsidP="0047304E">
      <w:pPr>
        <w:autoSpaceDE w:val="0"/>
        <w:autoSpaceDN w:val="0"/>
        <w:adjustRightInd w:val="0"/>
        <w:ind w:firstLine="567"/>
        <w:jc w:val="both"/>
      </w:pPr>
      <w: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47304E" w:rsidRDefault="0047304E" w:rsidP="0047304E">
      <w:pPr>
        <w:autoSpaceDE w:val="0"/>
        <w:autoSpaceDN w:val="0"/>
        <w:adjustRightInd w:val="0"/>
        <w:ind w:firstLine="567"/>
        <w:jc w:val="both"/>
      </w:pPr>
      <w:r>
        <w:t>Должностные лица администрации, заместитель главы  и специалисты, участвующие в предоставлении муниципальной услуги в случае ненадлежащего предоставления муниципальной услуги, исполнения служебных обязанностей, совершения противоправных действий (бездействия) при предоставлении муниципальной услуги несут ответственность в соответствии с законодательством Российской Федерации.</w:t>
      </w:r>
    </w:p>
    <w:p w:rsidR="0047304E" w:rsidRDefault="0047304E" w:rsidP="0047304E">
      <w:pPr>
        <w:autoSpaceDE w:val="0"/>
        <w:autoSpaceDN w:val="0"/>
        <w:adjustRightInd w:val="0"/>
        <w:jc w:val="center"/>
      </w:pPr>
    </w:p>
    <w:p w:rsidR="0047304E" w:rsidRDefault="0047304E" w:rsidP="0047304E">
      <w:pPr>
        <w:autoSpaceDE w:val="0"/>
        <w:autoSpaceDN w:val="0"/>
        <w:adjustRightInd w:val="0"/>
        <w:jc w:val="center"/>
        <w:outlineLvl w:val="1"/>
        <w:rPr>
          <w:b/>
          <w:bCs/>
        </w:rPr>
      </w:pPr>
      <w:r>
        <w:rPr>
          <w:b/>
          <w:bCs/>
          <w:lang w:val="en-US"/>
        </w:rPr>
        <w:t>VII</w:t>
      </w:r>
      <w:r>
        <w:rPr>
          <w:b/>
          <w:bCs/>
        </w:rPr>
        <w:t>. Порядок обжалования действий (бездействий) и решений осуществляемых (принятых) в ходе предоставления муниципальной услуги.</w:t>
      </w:r>
    </w:p>
    <w:p w:rsidR="0047304E" w:rsidRDefault="0047304E" w:rsidP="0047304E">
      <w:pPr>
        <w:autoSpaceDE w:val="0"/>
        <w:autoSpaceDN w:val="0"/>
        <w:adjustRightInd w:val="0"/>
        <w:ind w:firstLine="567"/>
        <w:jc w:val="both"/>
      </w:pPr>
      <w:r>
        <w:t>Обжалование действий (бездействия) должностных лиц администрации, решений принятых в рамках предоставления муниципальной услуги осуществляется в административном и (или) судебном порядке в соответствии с законодательством Российской Федерации.</w:t>
      </w:r>
    </w:p>
    <w:p w:rsidR="0047304E" w:rsidRDefault="0047304E" w:rsidP="0047304E">
      <w:pPr>
        <w:autoSpaceDE w:val="0"/>
        <w:autoSpaceDN w:val="0"/>
        <w:adjustRightInd w:val="0"/>
        <w:ind w:firstLine="567"/>
        <w:jc w:val="both"/>
      </w:pPr>
      <w:r>
        <w:t>Лицом, ответственным за рассмотрение жалоб, является глава администрации либо его заместитель.</w:t>
      </w:r>
    </w:p>
    <w:p w:rsidR="0047304E" w:rsidRDefault="0047304E" w:rsidP="0047304E">
      <w:pPr>
        <w:autoSpaceDE w:val="0"/>
        <w:autoSpaceDN w:val="0"/>
        <w:adjustRightInd w:val="0"/>
        <w:ind w:firstLine="567"/>
        <w:jc w:val="both"/>
      </w:pPr>
      <w:r>
        <w:t>Письменные обращения, содержащие жалобы на действия (бездействие) должностных лиц администрации, решения принятые в рамках предоставления муниципальной услуги (далее - жалоба), направляются по адресу, указанному в ч.1, п. 3.2.  настоящего Административного регламента. Поступившие в администрацию жалобы подлежат обязательной регистрации в течение трех дней со дня поступления.</w:t>
      </w:r>
    </w:p>
    <w:p w:rsidR="0047304E" w:rsidRDefault="0047304E" w:rsidP="0047304E">
      <w:pPr>
        <w:autoSpaceDE w:val="0"/>
        <w:autoSpaceDN w:val="0"/>
        <w:adjustRightInd w:val="0"/>
        <w:ind w:firstLine="567"/>
        <w:jc w:val="both"/>
      </w:pPr>
      <w:r>
        <w:t>Заявитель в своей жалобе в обязательном порядке указывает:</w:t>
      </w:r>
    </w:p>
    <w:p w:rsidR="0047304E" w:rsidRDefault="0047304E" w:rsidP="0047304E">
      <w:pPr>
        <w:autoSpaceDE w:val="0"/>
        <w:autoSpaceDN w:val="0"/>
        <w:adjustRightInd w:val="0"/>
        <w:ind w:firstLine="540"/>
        <w:jc w:val="both"/>
      </w:pPr>
      <w:r>
        <w:t>1)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47304E" w:rsidRDefault="0047304E" w:rsidP="0047304E">
      <w:pPr>
        <w:autoSpaceDE w:val="0"/>
        <w:autoSpaceDN w:val="0"/>
        <w:adjustRightInd w:val="0"/>
        <w:ind w:firstLine="540"/>
        <w:jc w:val="both"/>
      </w:pPr>
      <w:r>
        <w:t>2) фамилию, имя, отчество (при наличии) заявителя либо наименование юридического лица, которым подается жалоба;</w:t>
      </w:r>
    </w:p>
    <w:p w:rsidR="0047304E" w:rsidRDefault="0047304E" w:rsidP="0047304E">
      <w:pPr>
        <w:autoSpaceDE w:val="0"/>
        <w:autoSpaceDN w:val="0"/>
        <w:adjustRightInd w:val="0"/>
        <w:ind w:firstLine="540"/>
        <w:jc w:val="both"/>
      </w:pPr>
      <w:r>
        <w:t>3) почтовый адрес, по которому должны быть направлены ответ, уведомление о переадресации жалобы;</w:t>
      </w:r>
    </w:p>
    <w:p w:rsidR="0047304E" w:rsidRDefault="0047304E" w:rsidP="0047304E">
      <w:pPr>
        <w:autoSpaceDE w:val="0"/>
        <w:autoSpaceDN w:val="0"/>
        <w:adjustRightInd w:val="0"/>
        <w:ind w:firstLine="540"/>
        <w:jc w:val="both"/>
      </w:pPr>
      <w:r>
        <w:t>4) суть жалобы;</w:t>
      </w:r>
    </w:p>
    <w:p w:rsidR="0047304E" w:rsidRDefault="0047304E" w:rsidP="0047304E">
      <w:pPr>
        <w:autoSpaceDE w:val="0"/>
        <w:autoSpaceDN w:val="0"/>
        <w:adjustRightInd w:val="0"/>
        <w:ind w:firstLine="540"/>
        <w:jc w:val="both"/>
      </w:pPr>
      <w:r>
        <w:t>5) дату жалобы, подпись.</w:t>
      </w:r>
    </w:p>
    <w:p w:rsidR="0047304E" w:rsidRDefault="0047304E" w:rsidP="0047304E">
      <w:pPr>
        <w:autoSpaceDE w:val="0"/>
        <w:autoSpaceDN w:val="0"/>
        <w:adjustRightInd w:val="0"/>
        <w:ind w:firstLine="567"/>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47304E" w:rsidRDefault="0047304E" w:rsidP="0047304E">
      <w:pPr>
        <w:autoSpaceDE w:val="0"/>
        <w:autoSpaceDN w:val="0"/>
        <w:adjustRightInd w:val="0"/>
        <w:ind w:firstLine="540"/>
        <w:jc w:val="both"/>
      </w:pPr>
      <w:r>
        <w:t>Заявитель имеет право на получение информации и документов, необходимых для обоснования и рассмотрения жалобы.</w:t>
      </w:r>
    </w:p>
    <w:p w:rsidR="0047304E" w:rsidRDefault="0047304E" w:rsidP="0047304E">
      <w:pPr>
        <w:autoSpaceDE w:val="0"/>
        <w:autoSpaceDN w:val="0"/>
        <w:adjustRightInd w:val="0"/>
        <w:ind w:firstLine="567"/>
        <w:jc w:val="both"/>
      </w:pPr>
      <w:r>
        <w:t>Глава администрации (его заместитель):</w:t>
      </w:r>
    </w:p>
    <w:p w:rsidR="0047304E" w:rsidRDefault="0047304E" w:rsidP="0047304E">
      <w:pPr>
        <w:autoSpaceDE w:val="0"/>
        <w:autoSpaceDN w:val="0"/>
        <w:adjustRightInd w:val="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7304E" w:rsidRDefault="0047304E" w:rsidP="0047304E">
      <w:pPr>
        <w:autoSpaceDE w:val="0"/>
        <w:autoSpaceDN w:val="0"/>
        <w:adjustRightInd w:val="0"/>
        <w:ind w:firstLine="540"/>
        <w:jc w:val="both"/>
      </w:pPr>
      <w:r>
        <w:t>2) вправе запрашивать необходимые для рассмотрения жалобы документы и материалы в других государственных органах, органах местного самоуправления и иных организациях, за исключением судов, органов дознания и органов предварительного следствия.</w:t>
      </w:r>
    </w:p>
    <w:p w:rsidR="0047304E" w:rsidRDefault="0047304E" w:rsidP="0047304E">
      <w:pPr>
        <w:autoSpaceDE w:val="0"/>
        <w:autoSpaceDN w:val="0"/>
        <w:adjustRightInd w:val="0"/>
        <w:ind w:firstLine="540"/>
        <w:jc w:val="both"/>
      </w:pPr>
      <w: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47304E" w:rsidRDefault="0047304E" w:rsidP="0047304E">
      <w:pPr>
        <w:autoSpaceDE w:val="0"/>
        <w:autoSpaceDN w:val="0"/>
        <w:adjustRightInd w:val="0"/>
        <w:ind w:firstLine="567"/>
        <w:jc w:val="both"/>
      </w:pPr>
      <w:r>
        <w:t>Ответ на жалобу в письменной форме подписывается главой администрации.</w:t>
      </w:r>
    </w:p>
    <w:p w:rsidR="0047304E" w:rsidRDefault="0047304E" w:rsidP="0047304E">
      <w:pPr>
        <w:autoSpaceDE w:val="0"/>
        <w:autoSpaceDN w:val="0"/>
        <w:adjustRightInd w:val="0"/>
        <w:ind w:firstLine="567"/>
        <w:jc w:val="both"/>
      </w:pPr>
      <w:r>
        <w:lastRenderedPageBreak/>
        <w:t>Ответ на жалобу, поступившую в администрацию, направляется по почтовому адресу, указанному в обращении.</w:t>
      </w:r>
    </w:p>
    <w:p w:rsidR="0047304E" w:rsidRDefault="0047304E" w:rsidP="0047304E">
      <w:pPr>
        <w:autoSpaceDE w:val="0"/>
        <w:autoSpaceDN w:val="0"/>
        <w:adjustRightInd w:val="0"/>
        <w:ind w:firstLine="567"/>
        <w:jc w:val="both"/>
      </w:pPr>
      <w:r>
        <w:t>Письменная жалоба, поступившая в администрацию, рассматривается в течение 30 дней со дня регистрации жалобы.</w:t>
      </w:r>
    </w:p>
    <w:p w:rsidR="0047304E" w:rsidRDefault="0047304E" w:rsidP="0047304E">
      <w:pPr>
        <w:autoSpaceDE w:val="0"/>
        <w:autoSpaceDN w:val="0"/>
        <w:adjustRightInd w:val="0"/>
        <w:ind w:firstLine="567"/>
        <w:jc w:val="both"/>
      </w:pPr>
      <w:r>
        <w:t xml:space="preserve"> В исключительных случаях, а также в случае направления запроса о предоставлении документов и материалов, необходимых для рассмотрения жалобы,   срок рассмотрения жалобы продлевается не более чем на 30 дней, уведомив о продлении срока рассмотрения заявителя, направившего жалобу.</w:t>
      </w:r>
    </w:p>
    <w:p w:rsidR="0047304E" w:rsidRDefault="0047304E" w:rsidP="0047304E">
      <w:pPr>
        <w:autoSpaceDE w:val="0"/>
        <w:autoSpaceDN w:val="0"/>
        <w:adjustRightInd w:val="0"/>
        <w:ind w:firstLine="567"/>
        <w:jc w:val="both"/>
      </w:pPr>
      <w:r>
        <w:t xml:space="preserve">  В случае если в письменной жалобе не указаны фамилия заявителя (наименование юридического лица), направившего жалобу, и почтовый адрес, по которому должен быть направлен ответ, ответ на жалобу не дается.</w:t>
      </w:r>
    </w:p>
    <w:p w:rsidR="0047304E" w:rsidRDefault="0047304E" w:rsidP="0047304E">
      <w:pPr>
        <w:autoSpaceDE w:val="0"/>
        <w:autoSpaceDN w:val="0"/>
        <w:adjustRightInd w:val="0"/>
        <w:ind w:firstLine="567"/>
        <w:jc w:val="both"/>
      </w:pPr>
      <w: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ответа по существу поставленных в ней вопросов, а заявителю, направившему жалобу, сообщено о недопустимости злоупотребления правом.</w:t>
      </w:r>
    </w:p>
    <w:p w:rsidR="0047304E" w:rsidRDefault="0047304E" w:rsidP="0047304E">
      <w:pPr>
        <w:autoSpaceDE w:val="0"/>
        <w:autoSpaceDN w:val="0"/>
        <w:adjustRightInd w:val="0"/>
        <w:ind w:firstLine="567"/>
        <w:jc w:val="both"/>
      </w:pPr>
      <w:r>
        <w:t xml:space="preserve">  В случае если текст жалобы не поддается прочтению, ответ на жалобу не дается, о чем сообщается заявителю, направившему жалобу, если его фамилия (наименование юридического лица) и почтовый адрес поддаются прочтению.</w:t>
      </w:r>
    </w:p>
    <w:p w:rsidR="0047304E" w:rsidRDefault="0047304E" w:rsidP="0047304E">
      <w:pPr>
        <w:autoSpaceDE w:val="0"/>
        <w:autoSpaceDN w:val="0"/>
        <w:adjustRightInd w:val="0"/>
        <w:ind w:firstLine="567"/>
        <w:jc w:val="both"/>
      </w:pPr>
      <w:r>
        <w:t xml:space="preserve">  В случае если в жалобе заявителя содержится вопрос, на который ему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(его заместитель)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были направлены в администрацию. О данном решении уведомляется заявитель, направивший жалобу.</w:t>
      </w:r>
    </w:p>
    <w:p w:rsidR="0047304E" w:rsidRDefault="0047304E" w:rsidP="0047304E">
      <w:pPr>
        <w:autoSpaceDE w:val="0"/>
        <w:autoSpaceDN w:val="0"/>
        <w:adjustRightInd w:val="0"/>
        <w:ind w:firstLine="567"/>
        <w:jc w:val="both"/>
      </w:pPr>
      <w:r>
        <w:t xml:space="preserve">  Обращения считаются разрешенными, если рассмотрены все поставленные в них вопросы, приняты необходимые меры и даны письменные ответы.</w:t>
      </w:r>
    </w:p>
    <w:p w:rsidR="0047304E" w:rsidRDefault="0047304E" w:rsidP="0047304E">
      <w:pPr>
        <w:autoSpaceDE w:val="0"/>
        <w:autoSpaceDN w:val="0"/>
        <w:adjustRightInd w:val="0"/>
        <w:ind w:firstLine="567"/>
        <w:jc w:val="both"/>
      </w:pPr>
      <w:r>
        <w:t xml:space="preserve">  В случае если лицо, привлеченное к административной ответственности по итогам проверки, несогласно с принятым решением, оно в течение 10 дней с момента вручения или получения копии постановления о привлечении его к административной ответственности обращается в вышестоящий орган, вышестоящему должностному лицу, либо в районный суд по месту рассмотрения дела.</w:t>
      </w:r>
    </w:p>
    <w:p w:rsidR="0047304E" w:rsidRDefault="0047304E" w:rsidP="0047304E">
      <w:pPr>
        <w:pStyle w:val="af2"/>
        <w:tabs>
          <w:tab w:val="left" w:pos="1080"/>
          <w:tab w:val="left" w:pos="1843"/>
          <w:tab w:val="left" w:pos="9720"/>
        </w:tabs>
        <w:spacing w:before="0" w:after="0" w:line="240" w:lineRule="auto"/>
        <w:ind w:right="-104"/>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rsidR="0047304E" w:rsidRDefault="0047304E" w:rsidP="0047304E">
      <w:pPr>
        <w:pStyle w:val="1"/>
        <w:jc w:val="right"/>
        <w:rPr>
          <w:b w:val="0"/>
          <w:bCs w:val="0"/>
          <w:sz w:val="24"/>
          <w:szCs w:val="24"/>
        </w:rPr>
      </w:pPr>
      <w:r>
        <w:rPr>
          <w:b w:val="0"/>
          <w:bCs w:val="0"/>
          <w:sz w:val="24"/>
          <w:szCs w:val="24"/>
        </w:rPr>
        <w:t xml:space="preserve">   </w:t>
      </w: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47304E">
      <w:pPr>
        <w:pStyle w:val="1"/>
        <w:jc w:val="right"/>
        <w:rPr>
          <w:b w:val="0"/>
          <w:bCs w:val="0"/>
          <w:sz w:val="24"/>
          <w:szCs w:val="24"/>
        </w:rPr>
      </w:pPr>
    </w:p>
    <w:p w:rsidR="0047304E" w:rsidRDefault="0047304E" w:rsidP="00065465">
      <w:pPr>
        <w:pStyle w:val="1"/>
        <w:jc w:val="left"/>
        <w:rPr>
          <w:b w:val="0"/>
          <w:bCs w:val="0"/>
          <w:sz w:val="24"/>
          <w:szCs w:val="24"/>
        </w:rPr>
      </w:pPr>
    </w:p>
    <w:p w:rsidR="00065465" w:rsidRPr="00065465" w:rsidRDefault="00065465" w:rsidP="00065465"/>
    <w:p w:rsidR="00B1481D" w:rsidRDefault="00B1481D" w:rsidP="0047304E">
      <w:pPr>
        <w:pStyle w:val="1"/>
        <w:jc w:val="right"/>
        <w:rPr>
          <w:rFonts w:ascii="Times New Roman" w:hAnsi="Times New Roman"/>
          <w:bCs w:val="0"/>
        </w:rPr>
      </w:pPr>
    </w:p>
    <w:p w:rsidR="00B1481D" w:rsidRDefault="0047304E" w:rsidP="0047304E">
      <w:pPr>
        <w:pStyle w:val="1"/>
        <w:jc w:val="right"/>
        <w:rPr>
          <w:rFonts w:ascii="Times New Roman" w:hAnsi="Times New Roman"/>
          <w:bCs w:val="0"/>
        </w:rPr>
      </w:pPr>
      <w:r w:rsidRPr="0047304E">
        <w:rPr>
          <w:rFonts w:ascii="Times New Roman" w:hAnsi="Times New Roman"/>
          <w:bCs w:val="0"/>
        </w:rPr>
        <w:lastRenderedPageBreak/>
        <w:t xml:space="preserve">Приложение </w:t>
      </w:r>
    </w:p>
    <w:p w:rsidR="0047304E" w:rsidRPr="0047304E" w:rsidRDefault="0047304E" w:rsidP="0047304E">
      <w:pPr>
        <w:pStyle w:val="1"/>
        <w:jc w:val="right"/>
        <w:rPr>
          <w:rFonts w:ascii="Times New Roman" w:hAnsi="Times New Roman"/>
          <w:bCs w:val="0"/>
        </w:rPr>
      </w:pPr>
      <w:r>
        <w:rPr>
          <w:rFonts w:ascii="Times New Roman" w:hAnsi="Times New Roman"/>
          <w:bCs w:val="0"/>
        </w:rPr>
        <w:t xml:space="preserve">к </w:t>
      </w:r>
      <w:r w:rsidRPr="0047304E">
        <w:rPr>
          <w:rFonts w:ascii="Times New Roman" w:hAnsi="Times New Roman"/>
          <w:bCs w:val="0"/>
        </w:rPr>
        <w:t xml:space="preserve">административному регламенту </w:t>
      </w:r>
    </w:p>
    <w:p w:rsidR="0047304E" w:rsidRPr="0047304E" w:rsidRDefault="0047304E" w:rsidP="0047304E">
      <w:pPr>
        <w:pStyle w:val="1"/>
        <w:jc w:val="right"/>
        <w:rPr>
          <w:rFonts w:ascii="Times New Roman" w:hAnsi="Times New Roman"/>
          <w:bCs w:val="0"/>
        </w:rPr>
      </w:pPr>
      <w:r w:rsidRPr="0047304E">
        <w:rPr>
          <w:rFonts w:ascii="Times New Roman" w:hAnsi="Times New Roman"/>
          <w:bCs w:val="0"/>
        </w:rPr>
        <w:t xml:space="preserve">администрации Чапаевского сельского поселения </w:t>
      </w:r>
    </w:p>
    <w:p w:rsidR="0047304E" w:rsidRPr="0047304E" w:rsidRDefault="0047304E" w:rsidP="0047304E">
      <w:pPr>
        <w:pStyle w:val="1"/>
        <w:jc w:val="right"/>
        <w:rPr>
          <w:rFonts w:ascii="Times New Roman" w:hAnsi="Times New Roman"/>
          <w:bCs w:val="0"/>
        </w:rPr>
      </w:pPr>
      <w:r w:rsidRPr="0047304E">
        <w:rPr>
          <w:rFonts w:ascii="Times New Roman" w:hAnsi="Times New Roman"/>
          <w:bCs w:val="0"/>
        </w:rPr>
        <w:t xml:space="preserve">Красносельского муниципального района Костромской области </w:t>
      </w:r>
    </w:p>
    <w:p w:rsidR="0047304E" w:rsidRPr="0047304E" w:rsidRDefault="0047304E" w:rsidP="0047304E">
      <w:pPr>
        <w:pStyle w:val="1"/>
        <w:jc w:val="right"/>
        <w:rPr>
          <w:rFonts w:ascii="Times New Roman" w:hAnsi="Times New Roman"/>
          <w:bCs w:val="0"/>
        </w:rPr>
      </w:pPr>
      <w:r w:rsidRPr="0047304E">
        <w:rPr>
          <w:rFonts w:ascii="Times New Roman" w:hAnsi="Times New Roman"/>
          <w:bCs w:val="0"/>
        </w:rPr>
        <w:t xml:space="preserve">по оказанию муниципальной услуги  по предоставлению </w:t>
      </w:r>
    </w:p>
    <w:p w:rsidR="0047304E" w:rsidRPr="0047304E" w:rsidRDefault="0047304E" w:rsidP="0047304E">
      <w:pPr>
        <w:pStyle w:val="1"/>
        <w:jc w:val="right"/>
        <w:rPr>
          <w:rFonts w:ascii="Times New Roman" w:hAnsi="Times New Roman"/>
          <w:bCs w:val="0"/>
        </w:rPr>
      </w:pPr>
      <w:r w:rsidRPr="0047304E">
        <w:rPr>
          <w:rFonts w:ascii="Times New Roman" w:hAnsi="Times New Roman"/>
          <w:bCs w:val="0"/>
        </w:rPr>
        <w:t xml:space="preserve">информации  о порядке предоставления жилищно-коммунальных услуг </w:t>
      </w:r>
    </w:p>
    <w:p w:rsidR="0047304E" w:rsidRPr="0047304E" w:rsidRDefault="0047304E" w:rsidP="0047304E">
      <w:pPr>
        <w:pStyle w:val="1"/>
        <w:jc w:val="right"/>
        <w:rPr>
          <w:rFonts w:ascii="Times New Roman" w:hAnsi="Times New Roman"/>
          <w:bCs w:val="0"/>
        </w:rPr>
      </w:pPr>
      <w:r w:rsidRPr="0047304E">
        <w:rPr>
          <w:rFonts w:ascii="Times New Roman" w:hAnsi="Times New Roman"/>
          <w:bCs w:val="0"/>
        </w:rPr>
        <w:t xml:space="preserve">на территории Чапаевского сельского поселения </w:t>
      </w:r>
    </w:p>
    <w:p w:rsidR="0047304E" w:rsidRPr="0047304E" w:rsidRDefault="0047304E" w:rsidP="0047304E">
      <w:pPr>
        <w:pStyle w:val="1"/>
        <w:jc w:val="right"/>
        <w:rPr>
          <w:rFonts w:ascii="Times New Roman" w:hAnsi="Times New Roman"/>
          <w:bCs w:val="0"/>
        </w:rPr>
      </w:pPr>
      <w:r w:rsidRPr="0047304E">
        <w:rPr>
          <w:rFonts w:ascii="Times New Roman" w:hAnsi="Times New Roman"/>
          <w:bCs w:val="0"/>
        </w:rPr>
        <w:t>Красносельского муниципального района Костромской области</w:t>
      </w:r>
    </w:p>
    <w:p w:rsidR="0047304E" w:rsidRDefault="0047304E" w:rsidP="0047304E">
      <w:pPr>
        <w:pStyle w:val="af2"/>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p>
    <w:p w:rsidR="0047304E" w:rsidRDefault="0047304E" w:rsidP="0047304E">
      <w:pPr>
        <w:pStyle w:val="af2"/>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p>
    <w:p w:rsidR="0047304E" w:rsidRDefault="0047304E" w:rsidP="0047304E">
      <w:pPr>
        <w:pStyle w:val="af2"/>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p>
    <w:p w:rsidR="0047304E" w:rsidRPr="00A00A97" w:rsidRDefault="0047304E" w:rsidP="0047304E">
      <w:pPr>
        <w:pStyle w:val="af2"/>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r w:rsidRPr="00A00A97">
        <w:rPr>
          <w:rFonts w:ascii="Times New Roman" w:hAnsi="Times New Roman" w:cs="Times New Roman"/>
          <w:bCs w:val="0"/>
          <w:color w:val="auto"/>
          <w:sz w:val="24"/>
          <w:szCs w:val="24"/>
        </w:rPr>
        <w:t>Блок-схема</w:t>
      </w:r>
    </w:p>
    <w:p w:rsidR="0047304E" w:rsidRPr="00A00A97" w:rsidRDefault="0047304E" w:rsidP="0047304E">
      <w:pPr>
        <w:pStyle w:val="af2"/>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r w:rsidRPr="00A00A97">
        <w:rPr>
          <w:rFonts w:ascii="Times New Roman" w:hAnsi="Times New Roman" w:cs="Times New Roman"/>
          <w:bCs w:val="0"/>
          <w:color w:val="auto"/>
          <w:sz w:val="24"/>
          <w:szCs w:val="24"/>
        </w:rPr>
        <w:t>предоставления муниципальной услуги</w:t>
      </w:r>
    </w:p>
    <w:p w:rsidR="0047304E" w:rsidRDefault="00693A21"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r w:rsidRPr="00693A21">
        <w:pict>
          <v:rect id="_x0000_s1104" style="position:absolute;left:0;text-align:left;margin-left:53.75pt;margin-top:11.4pt;width:366pt;height:63pt;z-index:251660288">
            <v:textbox style="mso-next-textbox:#_x0000_s1104">
              <w:txbxContent>
                <w:p w:rsidR="00B1481D" w:rsidRDefault="00B1481D" w:rsidP="0047304E">
                  <w:pPr>
                    <w:jc w:val="center"/>
                    <w:rPr>
                      <w:color w:val="000000"/>
                    </w:rPr>
                  </w:pPr>
                  <w:r>
                    <w:t>Прием и регистрация заявления (</w:t>
                  </w:r>
                  <w:r>
                    <w:rPr>
                      <w:color w:val="000000"/>
                    </w:rPr>
                    <w:t>1 рабочий день)</w:t>
                  </w:r>
                </w:p>
              </w:txbxContent>
            </v:textbox>
          </v:rect>
        </w:pict>
      </w:r>
      <w:r w:rsidRPr="00693A21">
        <w:pict>
          <v:rect id="_x0000_s1105" style="position:absolute;left:0;text-align:left;margin-left:10pt;margin-top:188.9pt;width:176.5pt;height:60.8pt;z-index:251661312">
            <v:textbox style="mso-next-textbox:#_x0000_s1105">
              <w:txbxContent>
                <w:p w:rsidR="00B1481D" w:rsidRDefault="00B1481D" w:rsidP="0047304E">
                  <w:pPr>
                    <w:jc w:val="center"/>
                    <w:rPr>
                      <w:color w:val="000000"/>
                    </w:rPr>
                  </w:pPr>
                  <w:r>
                    <w:t>Подготовка информации (</w:t>
                  </w:r>
                  <w:r>
                    <w:rPr>
                      <w:color w:val="000000"/>
                    </w:rPr>
                    <w:t>17 рабочих дней)</w:t>
                  </w:r>
                </w:p>
              </w:txbxContent>
            </v:textbox>
          </v:rect>
        </w:pict>
      </w:r>
      <w:r w:rsidRPr="00693A21">
        <w:pict>
          <v:rect id="_x0000_s1106" style="position:absolute;left:0;text-align:left;margin-left:-2.05pt;margin-top:284.9pt;width:215.95pt;height:80.9pt;z-index:251662336">
            <v:textbox style="mso-next-textbox:#_x0000_s1106">
              <w:txbxContent>
                <w:p w:rsidR="00B1481D" w:rsidRDefault="00B1481D" w:rsidP="0047304E">
                  <w:r>
                    <w:rPr>
                      <w:color w:val="000000"/>
                    </w:rPr>
                    <w:t>Предоставление заявителю информации о порядке предоставлении жилищно-коммунальных услуг населению (2 рабочих дня)</w:t>
                  </w:r>
                </w:p>
              </w:txbxContent>
            </v:textbox>
          </v:rect>
        </w:pict>
      </w:r>
      <w:r w:rsidRPr="00693A21">
        <w:pict>
          <v:line id="_x0000_s1107" style="position:absolute;left:0;text-align:left;flip:x;z-index:251663360" from="101.75pt,76.75pt" to="234pt,105.95pt">
            <v:stroke endarrow="block"/>
          </v:line>
        </w:pict>
      </w:r>
      <w:r w:rsidRPr="00693A21">
        <w:pict>
          <v:line id="_x0000_s1108" style="position:absolute;left:0;text-align:left;z-index:251664384" from="96.7pt,251.55pt" to="96.7pt,284.45pt">
            <v:stroke endarrow="block"/>
          </v:line>
        </w:pict>
      </w:r>
      <w:r w:rsidRPr="00693A21">
        <w:pict>
          <v:rect id="_x0000_s1109" style="position:absolute;left:0;text-align:left;margin-left:15.6pt;margin-top:106.85pt;width:176.5pt;height:51.95pt;z-index:251665408">
            <v:textbox style="mso-next-textbox:#_x0000_s1109">
              <w:txbxContent>
                <w:p w:rsidR="00B1481D" w:rsidRDefault="00B1481D" w:rsidP="0047304E">
                  <w:pPr>
                    <w:jc w:val="center"/>
                    <w:rPr>
                      <w:color w:val="000000"/>
                    </w:rPr>
                  </w:pPr>
                  <w:r>
                    <w:t>Принятие решения о предоставлении муниципальной услуги</w:t>
                  </w:r>
                </w:p>
              </w:txbxContent>
            </v:textbox>
          </v:rect>
        </w:pict>
      </w:r>
      <w:r w:rsidRPr="00693A21">
        <w:pict>
          <v:line id="_x0000_s1110" style="position:absolute;left:0;text-align:left;z-index:251666432" from="96.7pt,163.05pt" to="96.7pt,188pt">
            <v:stroke endarrow="block"/>
          </v:line>
        </w:pict>
      </w:r>
      <w:r w:rsidRPr="00693A21">
        <w:pict>
          <v:line id="_x0000_s1111" style="position:absolute;left:0;text-align:left;z-index:251667456" from="263.2pt,76.75pt" to="385.3pt,105.95pt">
            <v:stroke endarrow="block"/>
          </v:line>
        </w:pict>
      </w:r>
      <w:r w:rsidRPr="00693A21">
        <w:pict>
          <v:rect id="_x0000_s1112" style="position:absolute;left:0;text-align:left;margin-left:273.65pt;margin-top:106.85pt;width:176.5pt;height:51.95pt;z-index:251668480">
            <v:textbox style="mso-next-textbox:#_x0000_s1112">
              <w:txbxContent>
                <w:p w:rsidR="00B1481D" w:rsidRDefault="00B1481D" w:rsidP="0047304E">
                  <w:pPr>
                    <w:jc w:val="center"/>
                    <w:rPr>
                      <w:color w:val="000000"/>
                    </w:rPr>
                  </w:pPr>
                  <w:r>
                    <w:t>Принятие решения об отказе в предоставлении муниципальной услуги</w:t>
                  </w:r>
                </w:p>
              </w:txbxContent>
            </v:textbox>
          </v:rect>
        </w:pict>
      </w:r>
      <w:r w:rsidRPr="00693A21">
        <w:pict>
          <v:rect id="_x0000_s1113" style="position:absolute;left:0;text-align:left;margin-left:284.6pt;margin-top:188.9pt;width:176.5pt;height:89.2pt;z-index:251669504">
            <v:textbox style="mso-next-textbox:#_x0000_s1113">
              <w:txbxContent>
                <w:p w:rsidR="00B1481D" w:rsidRDefault="00B1481D" w:rsidP="0047304E">
                  <w:r>
                    <w:t xml:space="preserve">Предоставление заявителю </w:t>
                  </w:r>
                  <w:r>
                    <w:rPr>
                      <w:color w:val="000000"/>
                    </w:rPr>
                    <w:t>уведомления об отказе в предоставлении муниципальной услуги (2 рабочих дня)</w:t>
                  </w:r>
                </w:p>
              </w:txbxContent>
            </v:textbox>
          </v:rect>
        </w:pict>
      </w:r>
      <w:r w:rsidRPr="00693A21">
        <w:pict>
          <v:line id="_x0000_s1114" style="position:absolute;left:0;text-align:left;z-index:251670528" from="365.55pt,160.6pt" to="365.55pt,185.55pt">
            <v:stroke endarrow="block"/>
          </v:line>
        </w:pict>
      </w: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Pr>
        <w:pStyle w:val="af2"/>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47304E" w:rsidRDefault="0047304E" w:rsidP="0047304E"/>
    <w:p w:rsidR="0047304E" w:rsidRDefault="0047304E" w:rsidP="0047304E"/>
    <w:p w:rsidR="0047304E" w:rsidRDefault="0047304E" w:rsidP="0047304E">
      <w:pPr>
        <w:pStyle w:val="ab"/>
        <w:ind w:left="360"/>
        <w:jc w:val="center"/>
      </w:pPr>
    </w:p>
    <w:p w:rsidR="0047304E" w:rsidRDefault="0047304E" w:rsidP="0047304E">
      <w:pPr>
        <w:pStyle w:val="ab"/>
      </w:pPr>
    </w:p>
    <w:p w:rsidR="0047304E" w:rsidRDefault="0047304E" w:rsidP="0047304E">
      <w:pPr>
        <w:pStyle w:val="ab"/>
        <w:ind w:left="360"/>
        <w:jc w:val="center"/>
      </w:pPr>
      <w:r>
        <w:t xml:space="preserve"> </w:t>
      </w:r>
    </w:p>
    <w:p w:rsidR="0047304E" w:rsidRDefault="0047304E" w:rsidP="0047304E">
      <w:pPr>
        <w:pStyle w:val="ab"/>
      </w:pPr>
    </w:p>
    <w:p w:rsidR="00A37E0A" w:rsidRDefault="00A37E0A"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Default="00B1481D" w:rsidP="0047304E">
      <w:pPr>
        <w:autoSpaceDE w:val="0"/>
        <w:autoSpaceDN w:val="0"/>
        <w:adjustRightInd w:val="0"/>
        <w:jc w:val="right"/>
        <w:outlineLvl w:val="0"/>
      </w:pPr>
    </w:p>
    <w:p w:rsidR="00B1481D" w:rsidRPr="00B1481D" w:rsidRDefault="00B1481D" w:rsidP="00B1481D"/>
    <w:p w:rsidR="00B1481D" w:rsidRDefault="00B1481D" w:rsidP="00B1481D">
      <w:pPr>
        <w:jc w:val="right"/>
      </w:pPr>
      <w:r>
        <w:t xml:space="preserve">  </w:t>
      </w:r>
      <w:r w:rsidRPr="009F1A38">
        <w:rPr>
          <w:color w:val="000000"/>
          <w:sz w:val="16"/>
          <w:szCs w:val="16"/>
        </w:rPr>
        <w:t xml:space="preserve">Приложение </w:t>
      </w:r>
      <w:r>
        <w:rPr>
          <w:color w:val="000000"/>
          <w:sz w:val="16"/>
          <w:szCs w:val="16"/>
        </w:rPr>
        <w:t>№ 2</w:t>
      </w:r>
    </w:p>
    <w:p w:rsidR="00B1481D" w:rsidRDefault="00B1481D" w:rsidP="00B1481D">
      <w:pPr>
        <w:jc w:val="right"/>
      </w:pPr>
      <w:r w:rsidRPr="009F1A38">
        <w:rPr>
          <w:color w:val="000000"/>
          <w:sz w:val="16"/>
          <w:szCs w:val="16"/>
        </w:rPr>
        <w:t>к Административному регламенту</w:t>
      </w:r>
    </w:p>
    <w:p w:rsidR="00B1481D" w:rsidRDefault="00B1481D" w:rsidP="00B1481D">
      <w:pPr>
        <w:jc w:val="right"/>
      </w:pPr>
      <w:r w:rsidRPr="009F1A38">
        <w:rPr>
          <w:color w:val="000000"/>
          <w:sz w:val="16"/>
          <w:szCs w:val="16"/>
        </w:rPr>
        <w:t>предоставления муниципальной услуги</w:t>
      </w:r>
    </w:p>
    <w:p w:rsidR="00B1481D" w:rsidRDefault="00B1481D" w:rsidP="00B1481D">
      <w:pPr>
        <w:jc w:val="right"/>
      </w:pPr>
      <w:r w:rsidRPr="009F1A38">
        <w:rPr>
          <w:color w:val="000000"/>
          <w:sz w:val="16"/>
          <w:szCs w:val="16"/>
        </w:rPr>
        <w:t>Предоставление информации о порядке</w:t>
      </w:r>
    </w:p>
    <w:p w:rsidR="00B1481D" w:rsidRDefault="00B1481D" w:rsidP="00B1481D">
      <w:pPr>
        <w:jc w:val="right"/>
        <w:rPr>
          <w:color w:val="000000"/>
          <w:sz w:val="16"/>
          <w:szCs w:val="16"/>
        </w:rPr>
      </w:pPr>
      <w:r w:rsidRPr="009F1A38">
        <w:rPr>
          <w:color w:val="000000"/>
          <w:sz w:val="16"/>
          <w:szCs w:val="16"/>
        </w:rPr>
        <w:t>предоставления жилищно коммунальных услуг населению</w:t>
      </w:r>
    </w:p>
    <w:p w:rsidR="00B1481D" w:rsidRDefault="00B1481D" w:rsidP="00B1481D">
      <w:pPr>
        <w:jc w:val="right"/>
      </w:pPr>
    </w:p>
    <w:p w:rsidR="00B1481D" w:rsidRPr="008B5CFC" w:rsidRDefault="00B1481D" w:rsidP="00B1481D">
      <w:pPr>
        <w:ind w:left="4536"/>
        <w:jc w:val="both"/>
        <w:rPr>
          <w:color w:val="000000"/>
        </w:rPr>
      </w:pPr>
      <w:r w:rsidRPr="008B5CFC">
        <w:rPr>
          <w:color w:val="000000"/>
        </w:rPr>
        <w:t>Чапаевского сельского поселения</w:t>
      </w:r>
    </w:p>
    <w:p w:rsidR="00B1481D" w:rsidRPr="008B5CFC" w:rsidRDefault="00B1481D" w:rsidP="00B1481D">
      <w:pPr>
        <w:ind w:left="4536"/>
        <w:jc w:val="both"/>
        <w:rPr>
          <w:color w:val="000000"/>
        </w:rPr>
      </w:pPr>
      <w:r w:rsidRPr="008B5CFC">
        <w:rPr>
          <w:color w:val="000000"/>
        </w:rPr>
        <w:t>от ___________________________________</w:t>
      </w:r>
      <w:r>
        <w:rPr>
          <w:color w:val="000000"/>
        </w:rPr>
        <w:t>_________</w:t>
      </w:r>
    </w:p>
    <w:p w:rsidR="00B1481D" w:rsidRPr="008B5CFC" w:rsidRDefault="00B1481D" w:rsidP="00B1481D">
      <w:pPr>
        <w:ind w:left="4536"/>
        <w:jc w:val="both"/>
      </w:pPr>
      <w:r w:rsidRPr="008B5CFC">
        <w:rPr>
          <w:color w:val="000000"/>
        </w:rPr>
        <w:t>______________________________________</w:t>
      </w:r>
      <w:r>
        <w:rPr>
          <w:color w:val="000000"/>
        </w:rPr>
        <w:t>_________</w:t>
      </w:r>
      <w:r w:rsidRPr="008B5CFC">
        <w:rPr>
          <w:color w:val="000000"/>
        </w:rPr>
        <w:t xml:space="preserve">                                              </w:t>
      </w:r>
    </w:p>
    <w:p w:rsidR="00B1481D" w:rsidRPr="008B5CFC" w:rsidRDefault="00B1481D" w:rsidP="00B1481D">
      <w:pPr>
        <w:ind w:left="4536"/>
        <w:jc w:val="both"/>
      </w:pPr>
      <w:r w:rsidRPr="008B5CFC">
        <w:rPr>
          <w:color w:val="000000"/>
        </w:rPr>
        <w:t>почтовый адрес:</w:t>
      </w:r>
    </w:p>
    <w:p w:rsidR="00B1481D" w:rsidRPr="008B5CFC" w:rsidRDefault="00B1481D" w:rsidP="00B1481D">
      <w:pPr>
        <w:ind w:left="4536"/>
        <w:jc w:val="both"/>
      </w:pPr>
      <w:r w:rsidRPr="008B5CFC">
        <w:rPr>
          <w:color w:val="000000"/>
        </w:rPr>
        <w:t>______________________________________</w:t>
      </w:r>
      <w:r>
        <w:rPr>
          <w:color w:val="000000"/>
        </w:rPr>
        <w:t>_________</w:t>
      </w:r>
    </w:p>
    <w:p w:rsidR="00B1481D" w:rsidRPr="008B5CFC" w:rsidRDefault="00B1481D" w:rsidP="00B1481D">
      <w:pPr>
        <w:ind w:left="4536"/>
        <w:jc w:val="both"/>
      </w:pPr>
      <w:r w:rsidRPr="008B5CFC">
        <w:rPr>
          <w:color w:val="000000"/>
        </w:rPr>
        <w:t>______________________________________</w:t>
      </w:r>
      <w:r>
        <w:rPr>
          <w:color w:val="000000"/>
        </w:rPr>
        <w:t>_________</w:t>
      </w:r>
    </w:p>
    <w:p w:rsidR="00B1481D" w:rsidRPr="008B5CFC" w:rsidRDefault="00B1481D" w:rsidP="00B1481D">
      <w:pPr>
        <w:ind w:left="4536"/>
        <w:jc w:val="both"/>
      </w:pPr>
      <w:r w:rsidRPr="008B5CFC">
        <w:rPr>
          <w:color w:val="000000"/>
        </w:rPr>
        <w:t>телефон:______________________________</w:t>
      </w:r>
      <w:r>
        <w:rPr>
          <w:color w:val="000000"/>
        </w:rPr>
        <w:t>_________</w:t>
      </w:r>
    </w:p>
    <w:p w:rsidR="00B1481D" w:rsidRPr="008B5CFC" w:rsidRDefault="00B1481D" w:rsidP="00B1481D"/>
    <w:p w:rsidR="00B1481D" w:rsidRPr="008B5CFC" w:rsidRDefault="00B1481D" w:rsidP="00B1481D"/>
    <w:p w:rsidR="00B1481D" w:rsidRPr="008B5CFC" w:rsidRDefault="00B1481D" w:rsidP="00B1481D"/>
    <w:p w:rsidR="00B1481D" w:rsidRPr="008B5CFC" w:rsidRDefault="00B1481D" w:rsidP="00B1481D">
      <w:pPr>
        <w:jc w:val="center"/>
      </w:pPr>
      <w:r w:rsidRPr="008B5CFC">
        <w:rPr>
          <w:color w:val="000000"/>
        </w:rPr>
        <w:t>Заявление</w:t>
      </w:r>
    </w:p>
    <w:p w:rsidR="00B1481D" w:rsidRPr="008B5CFC" w:rsidRDefault="00B1481D" w:rsidP="00B1481D">
      <w:pPr>
        <w:ind w:firstLine="567"/>
      </w:pPr>
      <w:r w:rsidRPr="008B5CFC">
        <w:rPr>
          <w:color w:val="000000"/>
        </w:rPr>
        <w:t>Прошу предоставить информацию о порядке предоставления жилищно коммунальных</w:t>
      </w:r>
      <w:r w:rsidRPr="008B5CFC">
        <w:t xml:space="preserve"> </w:t>
      </w:r>
      <w:r w:rsidRPr="008B5CFC">
        <w:rPr>
          <w:color w:val="000000"/>
        </w:rPr>
        <w:t>услуг населению на________________________________________</w:t>
      </w:r>
      <w:r>
        <w:rPr>
          <w:color w:val="000000"/>
        </w:rPr>
        <w:t>_________________________________</w:t>
      </w:r>
    </w:p>
    <w:p w:rsidR="00B1481D" w:rsidRPr="008B5CFC" w:rsidRDefault="00B1481D" w:rsidP="00B1481D">
      <w:pPr>
        <w:ind w:firstLine="1843"/>
        <w:rPr>
          <w:color w:val="000000"/>
        </w:rPr>
      </w:pPr>
      <w:r w:rsidRPr="008B5CFC">
        <w:rPr>
          <w:color w:val="000000"/>
          <w:sz w:val="16"/>
          <w:szCs w:val="16"/>
        </w:rPr>
        <w:t>(квартира, комната, комната в квартире, жилой дом,</w:t>
      </w:r>
      <w:r w:rsidRPr="008B5CFC">
        <w:rPr>
          <w:color w:val="000000"/>
        </w:rPr>
        <w:t xml:space="preserve"> </w:t>
      </w:r>
      <w:r>
        <w:rPr>
          <w:color w:val="000000"/>
        </w:rPr>
        <w:t xml:space="preserve"> </w:t>
      </w:r>
      <w:r w:rsidRPr="008B5CFC">
        <w:rPr>
          <w:color w:val="000000"/>
          <w:sz w:val="16"/>
          <w:szCs w:val="16"/>
        </w:rPr>
        <w:t>нежилое помещение, иной, объект)</w:t>
      </w:r>
    </w:p>
    <w:p w:rsidR="00B1481D" w:rsidRPr="008B5CFC" w:rsidRDefault="00B1481D" w:rsidP="00B1481D">
      <w:r w:rsidRPr="008B5CFC">
        <w:t>__________________________________________________________________________________________________________________________________________________________________________</w:t>
      </w:r>
    </w:p>
    <w:p w:rsidR="00B1481D" w:rsidRPr="008B5CFC" w:rsidRDefault="00B1481D" w:rsidP="00B1481D">
      <w:r w:rsidRPr="008B5CFC">
        <w:rPr>
          <w:color w:val="000000"/>
        </w:rPr>
        <w:t>расположенное по адресу:______________________________________________</w:t>
      </w:r>
      <w:r>
        <w:rPr>
          <w:color w:val="000000"/>
        </w:rPr>
        <w:t>________________</w:t>
      </w:r>
    </w:p>
    <w:p w:rsidR="00B1481D" w:rsidRPr="008B5CFC" w:rsidRDefault="00B1481D" w:rsidP="00B1481D">
      <w:r w:rsidRPr="008B5CFC">
        <w:rPr>
          <w:color w:val="000000"/>
        </w:rPr>
        <w:t>____________________________________________________________________________________________________________________________________________</w:t>
      </w:r>
      <w:r>
        <w:rPr>
          <w:color w:val="000000"/>
        </w:rPr>
        <w:t>______________________________</w:t>
      </w:r>
    </w:p>
    <w:p w:rsidR="00B1481D" w:rsidRPr="008B5CFC" w:rsidRDefault="00B1481D" w:rsidP="00B1481D">
      <w:r w:rsidRPr="008B5CFC">
        <w:rPr>
          <w:color w:val="000000"/>
        </w:rPr>
        <w:t>Цель предоставления информации:</w:t>
      </w:r>
    </w:p>
    <w:p w:rsidR="00B1481D" w:rsidRPr="008B5CFC" w:rsidRDefault="00B1481D" w:rsidP="00B1481D">
      <w:r w:rsidRPr="008B5CFC">
        <w:rPr>
          <w:color w:val="000000"/>
        </w:rPr>
        <w:t>____________________________________________________________________________________________________________________________________________</w:t>
      </w:r>
      <w:r>
        <w:rPr>
          <w:color w:val="000000"/>
        </w:rPr>
        <w:t>______________________________</w:t>
      </w:r>
    </w:p>
    <w:p w:rsidR="00B1481D" w:rsidRPr="008B5CFC" w:rsidRDefault="00B1481D" w:rsidP="00B1481D">
      <w:pPr>
        <w:rPr>
          <w:sz w:val="16"/>
          <w:szCs w:val="16"/>
        </w:rPr>
      </w:pPr>
      <w:r w:rsidRPr="008B5CFC">
        <w:rPr>
          <w:color w:val="000000"/>
        </w:rPr>
        <w:t>(</w:t>
      </w:r>
      <w:r w:rsidRPr="008B5CFC">
        <w:rPr>
          <w:color w:val="000000"/>
          <w:sz w:val="16"/>
          <w:szCs w:val="16"/>
        </w:rPr>
        <w:t>заключение договора с обслуживающей организацией, заключение договора</w:t>
      </w:r>
      <w:r w:rsidRPr="008B5CFC">
        <w:rPr>
          <w:sz w:val="16"/>
          <w:szCs w:val="16"/>
        </w:rPr>
        <w:t xml:space="preserve"> </w:t>
      </w:r>
      <w:r w:rsidRPr="008B5CFC">
        <w:rPr>
          <w:color w:val="000000"/>
          <w:sz w:val="16"/>
          <w:szCs w:val="16"/>
        </w:rPr>
        <w:t>социального найма, выкуп объекта либо иная цель предоставления информации)</w:t>
      </w:r>
    </w:p>
    <w:p w:rsidR="00B1481D" w:rsidRPr="008B5CFC" w:rsidRDefault="00B1481D" w:rsidP="00B1481D">
      <w:r w:rsidRPr="008B5CFC">
        <w:rPr>
          <w:color w:val="000000"/>
        </w:rPr>
        <w:t>______________________________________________________________________</w:t>
      </w:r>
      <w:r>
        <w:rPr>
          <w:color w:val="000000"/>
        </w:rPr>
        <w:t>_______________</w:t>
      </w:r>
    </w:p>
    <w:p w:rsidR="00B1481D" w:rsidRPr="008B5CFC" w:rsidRDefault="00B1481D" w:rsidP="00B1481D">
      <w:r w:rsidRPr="008B5CFC">
        <w:rPr>
          <w:color w:val="000000"/>
        </w:rPr>
        <w:t>Информацию получу_____________________________________________________</w:t>
      </w:r>
      <w:r>
        <w:rPr>
          <w:color w:val="000000"/>
        </w:rPr>
        <w:t>_____________</w:t>
      </w:r>
    </w:p>
    <w:p w:rsidR="00B1481D" w:rsidRPr="008B5CFC" w:rsidRDefault="00B1481D" w:rsidP="00B1481D">
      <w:pPr>
        <w:rPr>
          <w:color w:val="000000"/>
        </w:rPr>
      </w:pPr>
      <w:r w:rsidRPr="008B5CFC">
        <w:rPr>
          <w:color w:val="000000"/>
        </w:rPr>
        <w:t xml:space="preserve">                        </w:t>
      </w:r>
      <w:r>
        <w:rPr>
          <w:color w:val="000000"/>
        </w:rPr>
        <w:t xml:space="preserve">                                                            </w:t>
      </w:r>
      <w:r w:rsidRPr="008B5CFC">
        <w:rPr>
          <w:color w:val="000000"/>
          <w:sz w:val="16"/>
          <w:szCs w:val="16"/>
        </w:rPr>
        <w:t>(лично, по почте)</w:t>
      </w:r>
      <w:r w:rsidRPr="008B5CFC">
        <w:rPr>
          <w:color w:val="000000"/>
        </w:rPr>
        <w:t xml:space="preserve">              </w:t>
      </w:r>
    </w:p>
    <w:p w:rsidR="00B1481D" w:rsidRPr="008B5CFC" w:rsidRDefault="00B1481D" w:rsidP="00B1481D">
      <w:pPr>
        <w:ind w:left="7080"/>
        <w:rPr>
          <w:color w:val="000000"/>
        </w:rPr>
      </w:pPr>
      <w:r w:rsidRPr="008B5CFC">
        <w:rPr>
          <w:color w:val="000000"/>
        </w:rPr>
        <w:t xml:space="preserve">                                                                        _____________________</w:t>
      </w:r>
      <w:r>
        <w:rPr>
          <w:color w:val="000000"/>
        </w:rPr>
        <w:t>_____</w:t>
      </w:r>
    </w:p>
    <w:p w:rsidR="00B1481D" w:rsidRPr="008B5CFC" w:rsidRDefault="00B1481D" w:rsidP="00B1481D">
      <w:pPr>
        <w:tabs>
          <w:tab w:val="left" w:pos="8355"/>
        </w:tabs>
      </w:pPr>
      <w:r w:rsidRPr="008B5CFC">
        <w:rPr>
          <w:color w:val="000000"/>
        </w:rPr>
        <w:t xml:space="preserve">                  </w:t>
      </w:r>
      <w:r w:rsidRPr="008B5CFC">
        <w:rPr>
          <w:color w:val="000000"/>
        </w:rPr>
        <w:tab/>
        <w:t xml:space="preserve"> дата </w:t>
      </w:r>
    </w:p>
    <w:p w:rsidR="00B1481D" w:rsidRPr="008B5CFC" w:rsidRDefault="00B1481D" w:rsidP="00B1481D">
      <w:pPr>
        <w:tabs>
          <w:tab w:val="left" w:pos="7095"/>
        </w:tabs>
      </w:pPr>
      <w:r w:rsidRPr="008B5CFC">
        <w:rPr>
          <w:color w:val="000000"/>
        </w:rPr>
        <w:tab/>
      </w:r>
      <w:r w:rsidRPr="008B5CFC">
        <w:rPr>
          <w:color w:val="000000"/>
        </w:rPr>
        <w:tab/>
        <w:t>_____________________</w:t>
      </w:r>
      <w:r>
        <w:rPr>
          <w:color w:val="000000"/>
        </w:rPr>
        <w:t>____</w:t>
      </w:r>
    </w:p>
    <w:p w:rsidR="00B1481D" w:rsidRPr="008B5CFC" w:rsidRDefault="00B1481D" w:rsidP="00B1481D">
      <w:pPr>
        <w:tabs>
          <w:tab w:val="left" w:pos="8220"/>
        </w:tabs>
      </w:pPr>
      <w:r w:rsidRPr="008B5CFC">
        <w:tab/>
      </w:r>
      <w:r w:rsidRPr="008B5CFC">
        <w:rPr>
          <w:color w:val="000000"/>
        </w:rPr>
        <w:t>подпись</w:t>
      </w: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r w:rsidRPr="0047304E">
        <w:rPr>
          <w:rFonts w:ascii="Times New Roman" w:hAnsi="Times New Roman"/>
          <w:bCs w:val="0"/>
        </w:rPr>
        <w:lastRenderedPageBreak/>
        <w:t xml:space="preserve">Приложение </w:t>
      </w:r>
      <w:r>
        <w:rPr>
          <w:rFonts w:ascii="Times New Roman" w:hAnsi="Times New Roman"/>
          <w:bCs w:val="0"/>
        </w:rPr>
        <w:t>№ 3</w:t>
      </w:r>
    </w:p>
    <w:p w:rsidR="00B1481D" w:rsidRPr="0047304E" w:rsidRDefault="00B1481D" w:rsidP="00B1481D">
      <w:pPr>
        <w:pStyle w:val="1"/>
        <w:jc w:val="right"/>
        <w:rPr>
          <w:rFonts w:ascii="Times New Roman" w:hAnsi="Times New Roman"/>
          <w:bCs w:val="0"/>
        </w:rPr>
      </w:pPr>
      <w:r>
        <w:rPr>
          <w:rFonts w:ascii="Times New Roman" w:hAnsi="Times New Roman"/>
          <w:bCs w:val="0"/>
        </w:rPr>
        <w:t xml:space="preserve">к </w:t>
      </w:r>
      <w:r w:rsidRPr="0047304E">
        <w:rPr>
          <w:rFonts w:ascii="Times New Roman" w:hAnsi="Times New Roman"/>
          <w:bCs w:val="0"/>
        </w:rPr>
        <w:t xml:space="preserve">административному регламенту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администрации Чапаевского сельского поселения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Красносельского муниципального района Костромской области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по оказанию муниципальной услуги  по предоставлению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информации  о порядке предоставления жилищно-коммунальных услуг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на территории Чапаевского сельского поселения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Красносельского муниципального района Костромской области</w:t>
      </w:r>
    </w:p>
    <w:p w:rsidR="00B1481D" w:rsidRDefault="00B1481D" w:rsidP="00B1481D">
      <w:pPr>
        <w:rPr>
          <w:b/>
          <w:bCs/>
        </w:rPr>
      </w:pPr>
    </w:p>
    <w:p w:rsidR="00B1481D" w:rsidRPr="00176E53" w:rsidRDefault="00B1481D" w:rsidP="00B1481D">
      <w:pPr>
        <w:jc w:val="center"/>
        <w:rPr>
          <w:b/>
          <w:bCs/>
        </w:rPr>
      </w:pPr>
      <w:r w:rsidRPr="00176E53">
        <w:rPr>
          <w:b/>
          <w:bCs/>
        </w:rPr>
        <w:t>Решение об отказе предоставлению информации о порядке предоставления жилищно-коммунальных услуг.</w:t>
      </w:r>
    </w:p>
    <w:p w:rsidR="00B1481D" w:rsidRPr="0062422E" w:rsidRDefault="00B1481D" w:rsidP="00B1481D">
      <w:pPr>
        <w:widowControl w:val="0"/>
        <w:autoSpaceDE w:val="0"/>
        <w:autoSpaceDN w:val="0"/>
        <w:adjustRightInd w:val="0"/>
        <w:jc w:val="center"/>
        <w:rPr>
          <w:b/>
          <w:bCs/>
        </w:rPr>
      </w:pPr>
      <w:r w:rsidRPr="0062422E">
        <w:rPr>
          <w:b/>
          <w:bCs/>
        </w:rPr>
        <w:t xml:space="preserve"> </w:t>
      </w:r>
    </w:p>
    <w:p w:rsidR="00B1481D" w:rsidRPr="0062422E" w:rsidRDefault="00B1481D" w:rsidP="00B1481D">
      <w:pPr>
        <w:widowControl w:val="0"/>
        <w:autoSpaceDE w:val="0"/>
        <w:autoSpaceDN w:val="0"/>
        <w:adjustRightInd w:val="0"/>
        <w:jc w:val="center"/>
        <w:rPr>
          <w:b/>
          <w:bCs/>
        </w:rPr>
      </w:pPr>
    </w:p>
    <w:p w:rsidR="00B1481D" w:rsidRPr="0062422E" w:rsidRDefault="00B1481D" w:rsidP="00B1481D">
      <w:pPr>
        <w:widowControl w:val="0"/>
        <w:autoSpaceDE w:val="0"/>
        <w:autoSpaceDN w:val="0"/>
        <w:adjustRightInd w:val="0"/>
      </w:pPr>
      <w:r w:rsidRPr="0062422E">
        <w:rPr>
          <w:b/>
          <w:bCs/>
        </w:rPr>
        <w:t xml:space="preserve"> </w:t>
      </w:r>
      <w:r w:rsidRPr="0062422E">
        <w:rPr>
          <w:b/>
          <w:bCs/>
        </w:rPr>
        <w:tab/>
      </w:r>
      <w:r w:rsidRPr="0062422E">
        <w:t>В ответ на Ваш запрос от «___»_</w:t>
      </w:r>
      <w:r>
        <w:t>__</w:t>
      </w:r>
      <w:r w:rsidRPr="0062422E">
        <w:t>______</w:t>
      </w:r>
      <w:r>
        <w:t xml:space="preserve"> 20 ___</w:t>
      </w:r>
      <w:r w:rsidRPr="0062422E">
        <w:t xml:space="preserve"> года сообщаем Вам об отказе в приеме вашего запроса и приложенных документов.</w:t>
      </w:r>
    </w:p>
    <w:p w:rsidR="00B1481D" w:rsidRDefault="00B1481D" w:rsidP="00B1481D">
      <w:pPr>
        <w:widowControl w:val="0"/>
        <w:autoSpaceDE w:val="0"/>
        <w:autoSpaceDN w:val="0"/>
        <w:adjustRightInd w:val="0"/>
      </w:pPr>
      <w:r w:rsidRPr="0062422E">
        <w:tab/>
      </w:r>
    </w:p>
    <w:p w:rsidR="00B1481D" w:rsidRDefault="00B1481D" w:rsidP="00B1481D">
      <w:pPr>
        <w:widowControl w:val="0"/>
        <w:autoSpaceDE w:val="0"/>
        <w:autoSpaceDN w:val="0"/>
        <w:adjustRightInd w:val="0"/>
        <w:ind w:firstLine="709"/>
      </w:pPr>
      <w:r w:rsidRPr="0062422E">
        <w:t xml:space="preserve">Причина </w:t>
      </w:r>
      <w:r>
        <w:t>о</w:t>
      </w:r>
      <w:r w:rsidRPr="0062422E">
        <w:t>тказа:</w:t>
      </w:r>
      <w:r>
        <w:t xml:space="preserve"> _____</w:t>
      </w:r>
      <w:r w:rsidRPr="0062422E">
        <w:t>_________________________________________________</w:t>
      </w:r>
      <w:r>
        <w:t>__________</w:t>
      </w:r>
    </w:p>
    <w:p w:rsidR="00B1481D" w:rsidRDefault="00B1481D" w:rsidP="00B1481D">
      <w:pPr>
        <w:widowControl w:val="0"/>
        <w:autoSpaceDE w:val="0"/>
        <w:autoSpaceDN w:val="0"/>
        <w:adjustRightInd w:val="0"/>
      </w:pPr>
    </w:p>
    <w:p w:rsidR="00B1481D" w:rsidRDefault="00B1481D" w:rsidP="00B1481D">
      <w:pPr>
        <w:widowControl w:val="0"/>
        <w:autoSpaceDE w:val="0"/>
        <w:autoSpaceDN w:val="0"/>
        <w:adjustRightInd w:val="0"/>
      </w:pPr>
      <w:r>
        <w:t>____________________________________________________________________________________</w:t>
      </w:r>
    </w:p>
    <w:p w:rsidR="00B1481D" w:rsidRDefault="00B1481D" w:rsidP="00B1481D">
      <w:pPr>
        <w:widowControl w:val="0"/>
        <w:autoSpaceDE w:val="0"/>
        <w:autoSpaceDN w:val="0"/>
        <w:adjustRightInd w:val="0"/>
      </w:pPr>
    </w:p>
    <w:p w:rsidR="00B1481D" w:rsidRDefault="00B1481D" w:rsidP="00B1481D">
      <w:pPr>
        <w:widowControl w:val="0"/>
        <w:autoSpaceDE w:val="0"/>
        <w:autoSpaceDN w:val="0"/>
        <w:adjustRightInd w:val="0"/>
      </w:pPr>
      <w:r>
        <w:t>____________________________________________________________________________________</w:t>
      </w:r>
    </w:p>
    <w:p w:rsidR="00B1481D" w:rsidRDefault="00B1481D" w:rsidP="00B1481D">
      <w:pPr>
        <w:widowControl w:val="0"/>
        <w:autoSpaceDE w:val="0"/>
        <w:autoSpaceDN w:val="0"/>
        <w:adjustRightInd w:val="0"/>
      </w:pPr>
    </w:p>
    <w:p w:rsidR="00B1481D" w:rsidRPr="0062422E" w:rsidRDefault="00B1481D" w:rsidP="00B1481D">
      <w:pPr>
        <w:widowControl w:val="0"/>
        <w:autoSpaceDE w:val="0"/>
        <w:autoSpaceDN w:val="0"/>
        <w:adjustRightInd w:val="0"/>
      </w:pPr>
      <w:r>
        <w:t>_____________________________________________________________________________________</w:t>
      </w: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rPr>
          <w:sz w:val="16"/>
          <w:szCs w:val="16"/>
        </w:rPr>
      </w:pPr>
      <w:r w:rsidRPr="0062422E">
        <w:t>Дата______________________</w:t>
      </w:r>
      <w:r w:rsidRPr="0062422E">
        <w:tab/>
      </w:r>
      <w:r w:rsidRPr="0062422E">
        <w:tab/>
        <w:t>_____________________________</w:t>
      </w:r>
      <w:r w:rsidRPr="0062422E">
        <w:tab/>
      </w:r>
      <w:r w:rsidRPr="0062422E">
        <w:tab/>
      </w:r>
      <w:r w:rsidRPr="0062422E">
        <w:rPr>
          <w:sz w:val="16"/>
          <w:szCs w:val="16"/>
        </w:rPr>
        <w:tab/>
      </w:r>
      <w:r w:rsidRPr="0062422E">
        <w:rPr>
          <w:sz w:val="16"/>
          <w:szCs w:val="16"/>
        </w:rPr>
        <w:tab/>
      </w:r>
      <w:r w:rsidRPr="0062422E">
        <w:rPr>
          <w:sz w:val="16"/>
          <w:szCs w:val="16"/>
        </w:rPr>
        <w:tab/>
      </w:r>
      <w:r w:rsidRPr="0062422E">
        <w:rPr>
          <w:sz w:val="16"/>
          <w:szCs w:val="16"/>
        </w:rPr>
        <w:tab/>
      </w:r>
      <w:r w:rsidRPr="0062422E">
        <w:rPr>
          <w:sz w:val="16"/>
          <w:szCs w:val="16"/>
        </w:rPr>
        <w:tab/>
      </w:r>
      <w:r w:rsidRPr="0062422E">
        <w:rPr>
          <w:sz w:val="16"/>
          <w:szCs w:val="16"/>
        </w:rPr>
        <w:tab/>
      </w:r>
      <w:r>
        <w:rPr>
          <w:sz w:val="16"/>
          <w:szCs w:val="16"/>
        </w:rPr>
        <w:tab/>
        <w:t xml:space="preserve">                            </w:t>
      </w:r>
      <w:r w:rsidRPr="0062422E">
        <w:rPr>
          <w:sz w:val="16"/>
          <w:szCs w:val="16"/>
        </w:rPr>
        <w:t>ф.и.о., подпись должностного лица</w:t>
      </w:r>
    </w:p>
    <w:p w:rsidR="00B1481D" w:rsidRDefault="00B1481D" w:rsidP="00B1481D">
      <w:pPr>
        <w:widowControl w:val="0"/>
        <w:autoSpaceDE w:val="0"/>
        <w:autoSpaceDN w:val="0"/>
        <w:adjustRightInd w:val="0"/>
        <w:jc w:val="center"/>
        <w:rPr>
          <w:b/>
          <w:bCs/>
          <w:sz w:val="28"/>
          <w:szCs w:val="28"/>
        </w:rPr>
      </w:pPr>
    </w:p>
    <w:p w:rsidR="00B1481D" w:rsidRDefault="00B1481D" w:rsidP="00B1481D"/>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r w:rsidRPr="0047304E">
        <w:rPr>
          <w:rFonts w:ascii="Times New Roman" w:hAnsi="Times New Roman"/>
          <w:bCs w:val="0"/>
        </w:rPr>
        <w:lastRenderedPageBreak/>
        <w:t xml:space="preserve">Приложение </w:t>
      </w:r>
      <w:r>
        <w:rPr>
          <w:rFonts w:ascii="Times New Roman" w:hAnsi="Times New Roman"/>
          <w:bCs w:val="0"/>
        </w:rPr>
        <w:t xml:space="preserve">№ 4 </w:t>
      </w:r>
    </w:p>
    <w:p w:rsidR="00B1481D" w:rsidRPr="0047304E" w:rsidRDefault="00B1481D" w:rsidP="00B1481D">
      <w:pPr>
        <w:pStyle w:val="1"/>
        <w:jc w:val="right"/>
        <w:rPr>
          <w:rFonts w:ascii="Times New Roman" w:hAnsi="Times New Roman"/>
          <w:bCs w:val="0"/>
        </w:rPr>
      </w:pPr>
      <w:r>
        <w:rPr>
          <w:rFonts w:ascii="Times New Roman" w:hAnsi="Times New Roman"/>
          <w:bCs w:val="0"/>
        </w:rPr>
        <w:t xml:space="preserve">к </w:t>
      </w:r>
      <w:r w:rsidRPr="0047304E">
        <w:rPr>
          <w:rFonts w:ascii="Times New Roman" w:hAnsi="Times New Roman"/>
          <w:bCs w:val="0"/>
        </w:rPr>
        <w:t xml:space="preserve">административному регламенту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администрации Чапаевского сельского поселения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Красносельского муниципального района Костромской области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по оказанию муниципальной услуги  по предоставлению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информации  о порядке предоставления жилищно-коммунальных услуг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 xml:space="preserve">на территории Чапаевского сельского поселения </w:t>
      </w:r>
    </w:p>
    <w:p w:rsidR="00B1481D" w:rsidRPr="0047304E" w:rsidRDefault="00B1481D" w:rsidP="00B1481D">
      <w:pPr>
        <w:pStyle w:val="1"/>
        <w:jc w:val="right"/>
        <w:rPr>
          <w:rFonts w:ascii="Times New Roman" w:hAnsi="Times New Roman"/>
          <w:bCs w:val="0"/>
        </w:rPr>
      </w:pPr>
      <w:r w:rsidRPr="0047304E">
        <w:rPr>
          <w:rFonts w:ascii="Times New Roman" w:hAnsi="Times New Roman"/>
          <w:bCs w:val="0"/>
        </w:rPr>
        <w:t>Красносельского муниципального района Костромской области</w:t>
      </w:r>
    </w:p>
    <w:p w:rsidR="00B1481D" w:rsidRPr="00176E53" w:rsidRDefault="00B1481D" w:rsidP="00B1481D">
      <w:pPr>
        <w:rPr>
          <w:b/>
          <w:bCs/>
        </w:rPr>
      </w:pPr>
      <w:r w:rsidRPr="00176E53">
        <w:rPr>
          <w:b/>
          <w:bCs/>
        </w:rPr>
        <w:t>Решение о  предоставлению информации о порядке предоставления жилищно-коммунальных услуг</w:t>
      </w:r>
      <w:r>
        <w:rPr>
          <w:b/>
          <w:bCs/>
        </w:rPr>
        <w:t>.</w:t>
      </w:r>
    </w:p>
    <w:p w:rsidR="00B1481D" w:rsidRPr="00176E53" w:rsidRDefault="00B1481D" w:rsidP="00B1481D">
      <w:pPr>
        <w:widowControl w:val="0"/>
        <w:autoSpaceDE w:val="0"/>
        <w:autoSpaceDN w:val="0"/>
        <w:adjustRightInd w:val="0"/>
        <w:jc w:val="center"/>
        <w:rPr>
          <w:b/>
          <w:bCs/>
        </w:rPr>
      </w:pPr>
    </w:p>
    <w:p w:rsidR="00B1481D" w:rsidRPr="00176E53" w:rsidRDefault="00B1481D" w:rsidP="00B1481D">
      <w:pPr>
        <w:rPr>
          <w:b/>
          <w:bCs/>
        </w:rPr>
      </w:pPr>
    </w:p>
    <w:p w:rsidR="00B1481D" w:rsidRPr="0062422E" w:rsidRDefault="00B1481D" w:rsidP="00B1481D">
      <w:pPr>
        <w:widowControl w:val="0"/>
        <w:autoSpaceDE w:val="0"/>
        <w:autoSpaceDN w:val="0"/>
        <w:adjustRightInd w:val="0"/>
        <w:jc w:val="center"/>
        <w:rPr>
          <w:b/>
          <w:bCs/>
        </w:rPr>
      </w:pPr>
      <w:r w:rsidRPr="0062422E">
        <w:rPr>
          <w:b/>
          <w:bCs/>
        </w:rPr>
        <w:t xml:space="preserve"> </w:t>
      </w:r>
    </w:p>
    <w:p w:rsidR="00B1481D" w:rsidRPr="0062422E" w:rsidRDefault="00B1481D" w:rsidP="00B1481D">
      <w:pPr>
        <w:widowControl w:val="0"/>
        <w:autoSpaceDE w:val="0"/>
        <w:autoSpaceDN w:val="0"/>
        <w:adjustRightInd w:val="0"/>
        <w:jc w:val="center"/>
        <w:rPr>
          <w:b/>
          <w:bCs/>
        </w:rPr>
      </w:pPr>
    </w:p>
    <w:p w:rsidR="00B1481D" w:rsidRDefault="00B1481D" w:rsidP="00B1481D">
      <w:pPr>
        <w:widowControl w:val="0"/>
        <w:autoSpaceDE w:val="0"/>
        <w:autoSpaceDN w:val="0"/>
        <w:adjustRightInd w:val="0"/>
        <w:ind w:firstLine="567"/>
      </w:pPr>
      <w:r w:rsidRPr="0062422E">
        <w:rPr>
          <w:b/>
          <w:bCs/>
        </w:rPr>
        <w:t xml:space="preserve"> </w:t>
      </w:r>
      <w:r w:rsidRPr="0062422E">
        <w:t>В ответ на Ваш запрос от «___»_</w:t>
      </w:r>
      <w:r>
        <w:t>__</w:t>
      </w:r>
      <w:r w:rsidRPr="0062422E">
        <w:t>______</w:t>
      </w:r>
      <w:r>
        <w:t xml:space="preserve"> 20 ____</w:t>
      </w:r>
      <w:r w:rsidRPr="0062422E">
        <w:t xml:space="preserve"> года сообщаем Вам</w:t>
      </w:r>
      <w:r>
        <w:t>, что _____</w:t>
      </w:r>
      <w:r w:rsidRPr="0062422E">
        <w:t>_________________________________________________</w:t>
      </w:r>
      <w:r>
        <w:t>_______________________________</w:t>
      </w:r>
    </w:p>
    <w:p w:rsidR="00B1481D" w:rsidRDefault="00B1481D" w:rsidP="00B1481D">
      <w:pPr>
        <w:widowControl w:val="0"/>
        <w:autoSpaceDE w:val="0"/>
        <w:autoSpaceDN w:val="0"/>
        <w:adjustRightInd w:val="0"/>
      </w:pPr>
    </w:p>
    <w:p w:rsidR="00B1481D" w:rsidRDefault="00B1481D" w:rsidP="00B1481D">
      <w:pPr>
        <w:widowControl w:val="0"/>
        <w:autoSpaceDE w:val="0"/>
        <w:autoSpaceDN w:val="0"/>
        <w:adjustRightInd w:val="0"/>
      </w:pPr>
      <w:r>
        <w:t>_____________________________________________________________________________________</w:t>
      </w:r>
    </w:p>
    <w:p w:rsidR="00B1481D" w:rsidRDefault="00B1481D" w:rsidP="00B1481D">
      <w:pPr>
        <w:widowControl w:val="0"/>
        <w:autoSpaceDE w:val="0"/>
        <w:autoSpaceDN w:val="0"/>
        <w:adjustRightInd w:val="0"/>
      </w:pPr>
    </w:p>
    <w:p w:rsidR="00B1481D" w:rsidRDefault="00B1481D" w:rsidP="00B1481D">
      <w:pPr>
        <w:widowControl w:val="0"/>
        <w:autoSpaceDE w:val="0"/>
        <w:autoSpaceDN w:val="0"/>
        <w:adjustRightInd w:val="0"/>
      </w:pPr>
      <w:r>
        <w:t>_____________________________________________________________________________________</w:t>
      </w:r>
    </w:p>
    <w:p w:rsidR="00B1481D" w:rsidRDefault="00B1481D" w:rsidP="00B1481D">
      <w:pPr>
        <w:widowControl w:val="0"/>
        <w:autoSpaceDE w:val="0"/>
        <w:autoSpaceDN w:val="0"/>
        <w:adjustRightInd w:val="0"/>
      </w:pPr>
    </w:p>
    <w:p w:rsidR="00B1481D" w:rsidRPr="0062422E" w:rsidRDefault="00B1481D" w:rsidP="00B1481D">
      <w:pPr>
        <w:widowControl w:val="0"/>
        <w:autoSpaceDE w:val="0"/>
        <w:autoSpaceDN w:val="0"/>
        <w:adjustRightInd w:val="0"/>
      </w:pPr>
      <w:r>
        <w:t>_____________________________________________________________________________________</w:t>
      </w: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jc w:val="center"/>
      </w:pPr>
    </w:p>
    <w:p w:rsidR="00B1481D" w:rsidRPr="0062422E" w:rsidRDefault="00B1481D" w:rsidP="00B1481D">
      <w:pPr>
        <w:widowControl w:val="0"/>
        <w:autoSpaceDE w:val="0"/>
        <w:autoSpaceDN w:val="0"/>
        <w:adjustRightInd w:val="0"/>
        <w:rPr>
          <w:sz w:val="16"/>
          <w:szCs w:val="16"/>
        </w:rPr>
      </w:pPr>
      <w:r w:rsidRPr="0062422E">
        <w:t>Дата______________________</w:t>
      </w:r>
      <w:r w:rsidRPr="0062422E">
        <w:tab/>
      </w:r>
      <w:r>
        <w:t xml:space="preserve">                              </w:t>
      </w:r>
      <w:r w:rsidRPr="0062422E">
        <w:tab/>
        <w:t>_____________________________</w:t>
      </w:r>
      <w:r w:rsidRPr="0062422E">
        <w:tab/>
      </w:r>
      <w:r w:rsidRPr="0062422E">
        <w:tab/>
      </w:r>
      <w:r w:rsidRPr="0062422E">
        <w:rPr>
          <w:sz w:val="16"/>
          <w:szCs w:val="16"/>
        </w:rPr>
        <w:tab/>
      </w:r>
      <w:r w:rsidRPr="0062422E">
        <w:rPr>
          <w:sz w:val="16"/>
          <w:szCs w:val="16"/>
        </w:rPr>
        <w:tab/>
      </w:r>
      <w:r w:rsidRPr="0062422E">
        <w:rPr>
          <w:sz w:val="16"/>
          <w:szCs w:val="16"/>
        </w:rPr>
        <w:tab/>
      </w:r>
      <w:r w:rsidRPr="0062422E">
        <w:rPr>
          <w:sz w:val="16"/>
          <w:szCs w:val="16"/>
        </w:rPr>
        <w:tab/>
      </w:r>
      <w:r w:rsidRPr="0062422E">
        <w:rPr>
          <w:sz w:val="16"/>
          <w:szCs w:val="16"/>
        </w:rPr>
        <w:tab/>
      </w:r>
      <w:r w:rsidRPr="0062422E">
        <w:rPr>
          <w:sz w:val="16"/>
          <w:szCs w:val="16"/>
        </w:rPr>
        <w:tab/>
      </w:r>
      <w:r>
        <w:rPr>
          <w:sz w:val="16"/>
          <w:szCs w:val="16"/>
        </w:rPr>
        <w:tab/>
        <w:t xml:space="preserve">                                    </w:t>
      </w:r>
      <w:r w:rsidRPr="0062422E">
        <w:rPr>
          <w:sz w:val="16"/>
          <w:szCs w:val="16"/>
        </w:rPr>
        <w:t>ф.и.о., подпись должностного лица</w:t>
      </w:r>
    </w:p>
    <w:p w:rsidR="00B1481D" w:rsidRDefault="00B1481D" w:rsidP="00B1481D">
      <w:pPr>
        <w:pStyle w:val="1"/>
        <w:jc w:val="right"/>
        <w:rPr>
          <w:rFonts w:ascii="Times New Roman" w:hAnsi="Times New Roman"/>
          <w:bCs w:val="0"/>
        </w:rPr>
      </w:pPr>
    </w:p>
    <w:p w:rsidR="00B1481D" w:rsidRDefault="00B1481D" w:rsidP="00B1481D">
      <w:pPr>
        <w:pStyle w:val="1"/>
        <w:jc w:val="right"/>
        <w:rPr>
          <w:rFonts w:ascii="Times New Roman" w:hAnsi="Times New Roman"/>
          <w:bCs w:val="0"/>
        </w:rPr>
      </w:pPr>
      <w:r>
        <w:rPr>
          <w:rFonts w:ascii="Times New Roman" w:hAnsi="Times New Roman"/>
          <w:bCs w:val="0"/>
        </w:rPr>
        <w:t xml:space="preserve"> </w:t>
      </w:r>
    </w:p>
    <w:p w:rsidR="00B1481D" w:rsidRDefault="00B1481D" w:rsidP="0047304E">
      <w:pPr>
        <w:autoSpaceDE w:val="0"/>
        <w:autoSpaceDN w:val="0"/>
        <w:adjustRightInd w:val="0"/>
        <w:jc w:val="right"/>
        <w:outlineLvl w:val="0"/>
      </w:pPr>
    </w:p>
    <w:sectPr w:rsidR="00B1481D" w:rsidSect="00793E34">
      <w:headerReference w:type="even" r:id="rId8"/>
      <w:headerReference w:type="default" r:id="rId9"/>
      <w:pgSz w:w="11909" w:h="16834"/>
      <w:pgMar w:top="1134" w:right="567" w:bottom="1134" w:left="1134"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89" w:rsidRDefault="000A0389">
      <w:r>
        <w:separator/>
      </w:r>
    </w:p>
  </w:endnote>
  <w:endnote w:type="continuationSeparator" w:id="0">
    <w:p w:rsidR="000A0389" w:rsidRDefault="000A0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89" w:rsidRDefault="000A0389">
      <w:r>
        <w:separator/>
      </w:r>
    </w:p>
  </w:footnote>
  <w:footnote w:type="continuationSeparator" w:id="0">
    <w:p w:rsidR="000A0389" w:rsidRDefault="000A0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1D" w:rsidRDefault="00693A21" w:rsidP="004C2EA5">
    <w:pPr>
      <w:pStyle w:val="a7"/>
      <w:framePr w:wrap="around" w:vAnchor="text" w:hAnchor="margin" w:xAlign="center" w:y="1"/>
      <w:rPr>
        <w:rStyle w:val="a8"/>
      </w:rPr>
    </w:pPr>
    <w:r>
      <w:rPr>
        <w:rStyle w:val="a8"/>
      </w:rPr>
      <w:fldChar w:fldCharType="begin"/>
    </w:r>
    <w:r w:rsidR="00B1481D">
      <w:rPr>
        <w:rStyle w:val="a8"/>
      </w:rPr>
      <w:instrText xml:space="preserve">PAGE  </w:instrText>
    </w:r>
    <w:r>
      <w:rPr>
        <w:rStyle w:val="a8"/>
      </w:rPr>
      <w:fldChar w:fldCharType="end"/>
    </w:r>
  </w:p>
  <w:p w:rsidR="00B1481D" w:rsidRDefault="00B148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1D" w:rsidRDefault="00693A21" w:rsidP="004C2EA5">
    <w:pPr>
      <w:pStyle w:val="a7"/>
      <w:framePr w:wrap="around" w:vAnchor="text" w:hAnchor="margin" w:xAlign="center" w:y="1"/>
      <w:rPr>
        <w:rStyle w:val="a8"/>
      </w:rPr>
    </w:pPr>
    <w:r>
      <w:rPr>
        <w:rStyle w:val="a8"/>
      </w:rPr>
      <w:fldChar w:fldCharType="begin"/>
    </w:r>
    <w:r w:rsidR="00B1481D">
      <w:rPr>
        <w:rStyle w:val="a8"/>
      </w:rPr>
      <w:instrText xml:space="preserve">PAGE  </w:instrText>
    </w:r>
    <w:r>
      <w:rPr>
        <w:rStyle w:val="a8"/>
      </w:rPr>
      <w:fldChar w:fldCharType="separate"/>
    </w:r>
    <w:r w:rsidR="0012534F">
      <w:rPr>
        <w:rStyle w:val="a8"/>
        <w:noProof/>
      </w:rPr>
      <w:t>15</w:t>
    </w:r>
    <w:r>
      <w:rPr>
        <w:rStyle w:val="a8"/>
      </w:rPr>
      <w:fldChar w:fldCharType="end"/>
    </w:r>
  </w:p>
  <w:p w:rsidR="00B1481D" w:rsidRDefault="00B148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E9"/>
    <w:multiLevelType w:val="hybridMultilevel"/>
    <w:tmpl w:val="8B7A6274"/>
    <w:lvl w:ilvl="0" w:tplc="137E056A">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1EB2FD8"/>
    <w:multiLevelType w:val="hybridMultilevel"/>
    <w:tmpl w:val="814CAB1E"/>
    <w:lvl w:ilvl="0" w:tplc="137E056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9DA4D27"/>
    <w:multiLevelType w:val="hybridMultilevel"/>
    <w:tmpl w:val="A412B1A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D58BD5A">
      <w:start w:val="3"/>
      <w:numFmt w:val="decimal"/>
      <w:lvlText w:val="%3."/>
      <w:lvlJc w:val="left"/>
      <w:pPr>
        <w:tabs>
          <w:tab w:val="num" w:pos="2685"/>
        </w:tabs>
        <w:ind w:left="2685" w:hanging="7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C13B5F"/>
    <w:multiLevelType w:val="hybridMultilevel"/>
    <w:tmpl w:val="E72E5F7C"/>
    <w:lvl w:ilvl="0" w:tplc="04190001">
      <w:start w:val="1"/>
      <w:numFmt w:val="bullet"/>
      <w:lvlText w:val=""/>
      <w:lvlJc w:val="left"/>
      <w:pPr>
        <w:tabs>
          <w:tab w:val="num" w:pos="1334"/>
        </w:tabs>
        <w:ind w:left="1334" w:hanging="360"/>
      </w:pPr>
      <w:rPr>
        <w:rFonts w:ascii="Symbol" w:hAnsi="Symbol" w:cs="Symbol" w:hint="default"/>
      </w:rPr>
    </w:lvl>
    <w:lvl w:ilvl="1" w:tplc="04190003">
      <w:start w:val="1"/>
      <w:numFmt w:val="bullet"/>
      <w:lvlText w:val="o"/>
      <w:lvlJc w:val="left"/>
      <w:pPr>
        <w:tabs>
          <w:tab w:val="num" w:pos="2054"/>
        </w:tabs>
        <w:ind w:left="2054" w:hanging="360"/>
      </w:pPr>
      <w:rPr>
        <w:rFonts w:ascii="Courier New" w:hAnsi="Courier New" w:cs="Courier New" w:hint="default"/>
      </w:rPr>
    </w:lvl>
    <w:lvl w:ilvl="2" w:tplc="04190005">
      <w:start w:val="1"/>
      <w:numFmt w:val="bullet"/>
      <w:lvlText w:val=""/>
      <w:lvlJc w:val="left"/>
      <w:pPr>
        <w:tabs>
          <w:tab w:val="num" w:pos="2774"/>
        </w:tabs>
        <w:ind w:left="2774" w:hanging="360"/>
      </w:pPr>
      <w:rPr>
        <w:rFonts w:ascii="Wingdings" w:hAnsi="Wingdings" w:cs="Wingdings" w:hint="default"/>
      </w:rPr>
    </w:lvl>
    <w:lvl w:ilvl="3" w:tplc="04190001">
      <w:start w:val="1"/>
      <w:numFmt w:val="bullet"/>
      <w:lvlText w:val=""/>
      <w:lvlJc w:val="left"/>
      <w:pPr>
        <w:tabs>
          <w:tab w:val="num" w:pos="3494"/>
        </w:tabs>
        <w:ind w:left="3494" w:hanging="360"/>
      </w:pPr>
      <w:rPr>
        <w:rFonts w:ascii="Symbol" w:hAnsi="Symbol" w:cs="Symbol" w:hint="default"/>
      </w:rPr>
    </w:lvl>
    <w:lvl w:ilvl="4" w:tplc="04190003">
      <w:start w:val="1"/>
      <w:numFmt w:val="bullet"/>
      <w:lvlText w:val="o"/>
      <w:lvlJc w:val="left"/>
      <w:pPr>
        <w:tabs>
          <w:tab w:val="num" w:pos="4214"/>
        </w:tabs>
        <w:ind w:left="4214" w:hanging="360"/>
      </w:pPr>
      <w:rPr>
        <w:rFonts w:ascii="Courier New" w:hAnsi="Courier New" w:cs="Courier New" w:hint="default"/>
      </w:rPr>
    </w:lvl>
    <w:lvl w:ilvl="5" w:tplc="04190005">
      <w:start w:val="1"/>
      <w:numFmt w:val="bullet"/>
      <w:lvlText w:val=""/>
      <w:lvlJc w:val="left"/>
      <w:pPr>
        <w:tabs>
          <w:tab w:val="num" w:pos="4934"/>
        </w:tabs>
        <w:ind w:left="4934" w:hanging="360"/>
      </w:pPr>
      <w:rPr>
        <w:rFonts w:ascii="Wingdings" w:hAnsi="Wingdings" w:cs="Wingdings" w:hint="default"/>
      </w:rPr>
    </w:lvl>
    <w:lvl w:ilvl="6" w:tplc="04190001">
      <w:start w:val="1"/>
      <w:numFmt w:val="bullet"/>
      <w:lvlText w:val=""/>
      <w:lvlJc w:val="left"/>
      <w:pPr>
        <w:tabs>
          <w:tab w:val="num" w:pos="5654"/>
        </w:tabs>
        <w:ind w:left="5654" w:hanging="360"/>
      </w:pPr>
      <w:rPr>
        <w:rFonts w:ascii="Symbol" w:hAnsi="Symbol" w:cs="Symbol" w:hint="default"/>
      </w:rPr>
    </w:lvl>
    <w:lvl w:ilvl="7" w:tplc="04190003">
      <w:start w:val="1"/>
      <w:numFmt w:val="bullet"/>
      <w:lvlText w:val="o"/>
      <w:lvlJc w:val="left"/>
      <w:pPr>
        <w:tabs>
          <w:tab w:val="num" w:pos="6374"/>
        </w:tabs>
        <w:ind w:left="6374" w:hanging="360"/>
      </w:pPr>
      <w:rPr>
        <w:rFonts w:ascii="Courier New" w:hAnsi="Courier New" w:cs="Courier New" w:hint="default"/>
      </w:rPr>
    </w:lvl>
    <w:lvl w:ilvl="8" w:tplc="04190005">
      <w:start w:val="1"/>
      <w:numFmt w:val="bullet"/>
      <w:lvlText w:val=""/>
      <w:lvlJc w:val="left"/>
      <w:pPr>
        <w:tabs>
          <w:tab w:val="num" w:pos="7094"/>
        </w:tabs>
        <w:ind w:left="7094" w:hanging="360"/>
      </w:pPr>
      <w:rPr>
        <w:rFonts w:ascii="Wingdings" w:hAnsi="Wingdings" w:cs="Wingdings" w:hint="default"/>
      </w:rPr>
    </w:lvl>
  </w:abstractNum>
  <w:abstractNum w:abstractNumId="4">
    <w:nsid w:val="7419217F"/>
    <w:multiLevelType w:val="hybridMultilevel"/>
    <w:tmpl w:val="D8363C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7953C6"/>
    <w:rsid w:val="00065465"/>
    <w:rsid w:val="000A0389"/>
    <w:rsid w:val="000A07AE"/>
    <w:rsid w:val="00122876"/>
    <w:rsid w:val="0012534F"/>
    <w:rsid w:val="00167CFE"/>
    <w:rsid w:val="00212923"/>
    <w:rsid w:val="00232543"/>
    <w:rsid w:val="00282414"/>
    <w:rsid w:val="002D5EE3"/>
    <w:rsid w:val="002F348E"/>
    <w:rsid w:val="00314759"/>
    <w:rsid w:val="003A3E6C"/>
    <w:rsid w:val="00412F52"/>
    <w:rsid w:val="00414576"/>
    <w:rsid w:val="0047304E"/>
    <w:rsid w:val="004C2EA5"/>
    <w:rsid w:val="004D58F9"/>
    <w:rsid w:val="004F67A9"/>
    <w:rsid w:val="00511FA6"/>
    <w:rsid w:val="00534133"/>
    <w:rsid w:val="005F32D6"/>
    <w:rsid w:val="00607A3F"/>
    <w:rsid w:val="00693A21"/>
    <w:rsid w:val="00710A3B"/>
    <w:rsid w:val="00753C0F"/>
    <w:rsid w:val="00793E34"/>
    <w:rsid w:val="007953C6"/>
    <w:rsid w:val="00796079"/>
    <w:rsid w:val="007E16D5"/>
    <w:rsid w:val="008035B2"/>
    <w:rsid w:val="00822359"/>
    <w:rsid w:val="00832A2C"/>
    <w:rsid w:val="00852668"/>
    <w:rsid w:val="00854533"/>
    <w:rsid w:val="00875AAD"/>
    <w:rsid w:val="008B65F4"/>
    <w:rsid w:val="008B7A46"/>
    <w:rsid w:val="008F1BAD"/>
    <w:rsid w:val="00900375"/>
    <w:rsid w:val="00915253"/>
    <w:rsid w:val="00952F97"/>
    <w:rsid w:val="00953D26"/>
    <w:rsid w:val="009A22A0"/>
    <w:rsid w:val="00A27EB1"/>
    <w:rsid w:val="00A37E0A"/>
    <w:rsid w:val="00A72298"/>
    <w:rsid w:val="00A97D53"/>
    <w:rsid w:val="00AB26FF"/>
    <w:rsid w:val="00AE769D"/>
    <w:rsid w:val="00B1481D"/>
    <w:rsid w:val="00B213B9"/>
    <w:rsid w:val="00B352A6"/>
    <w:rsid w:val="00BC577F"/>
    <w:rsid w:val="00C32375"/>
    <w:rsid w:val="00C724C8"/>
    <w:rsid w:val="00C806D2"/>
    <w:rsid w:val="00CF4297"/>
    <w:rsid w:val="00D30B8E"/>
    <w:rsid w:val="00D57322"/>
    <w:rsid w:val="00E32248"/>
    <w:rsid w:val="00E85534"/>
    <w:rsid w:val="00EA2E76"/>
    <w:rsid w:val="00EB4902"/>
    <w:rsid w:val="00FB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3C6"/>
    <w:rPr>
      <w:sz w:val="24"/>
      <w:szCs w:val="24"/>
    </w:rPr>
  </w:style>
  <w:style w:type="paragraph" w:styleId="1">
    <w:name w:val="heading 1"/>
    <w:basedOn w:val="a"/>
    <w:next w:val="a"/>
    <w:link w:val="10"/>
    <w:uiPriority w:val="9"/>
    <w:qFormat/>
    <w:rsid w:val="00953D2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953D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53C6"/>
    <w:rPr>
      <w:color w:val="0000FF"/>
      <w:u w:val="single"/>
    </w:rPr>
  </w:style>
  <w:style w:type="character" w:styleId="a4">
    <w:name w:val="footnote reference"/>
    <w:basedOn w:val="a0"/>
    <w:semiHidden/>
    <w:rsid w:val="00D30B8E"/>
    <w:rPr>
      <w:vertAlign w:val="superscript"/>
    </w:rPr>
  </w:style>
  <w:style w:type="paragraph" w:customStyle="1" w:styleId="ConsPlusNonformat">
    <w:name w:val="ConsPlusNonformat"/>
    <w:rsid w:val="008B7A46"/>
    <w:pPr>
      <w:widowControl w:val="0"/>
      <w:autoSpaceDE w:val="0"/>
      <w:autoSpaceDN w:val="0"/>
      <w:adjustRightInd w:val="0"/>
    </w:pPr>
    <w:rPr>
      <w:rFonts w:ascii="Courier New" w:hAnsi="Courier New" w:cs="Courier New"/>
    </w:rPr>
  </w:style>
  <w:style w:type="paragraph" w:customStyle="1" w:styleId="ConsPlusNormal">
    <w:name w:val="ConsPlusNormal"/>
    <w:rsid w:val="00953D26"/>
    <w:pPr>
      <w:widowControl w:val="0"/>
      <w:autoSpaceDE w:val="0"/>
      <w:autoSpaceDN w:val="0"/>
      <w:adjustRightInd w:val="0"/>
      <w:ind w:firstLine="720"/>
    </w:pPr>
    <w:rPr>
      <w:rFonts w:ascii="Arial" w:hAnsi="Arial" w:cs="Arial"/>
    </w:rPr>
  </w:style>
  <w:style w:type="paragraph" w:styleId="a5">
    <w:name w:val="footnote text"/>
    <w:basedOn w:val="a"/>
    <w:semiHidden/>
    <w:rsid w:val="00953D26"/>
    <w:rPr>
      <w:sz w:val="20"/>
      <w:szCs w:val="20"/>
    </w:rPr>
  </w:style>
  <w:style w:type="table" w:styleId="a6">
    <w:name w:val="Table Grid"/>
    <w:basedOn w:val="a1"/>
    <w:rsid w:val="00A37E0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37E0A"/>
    <w:pPr>
      <w:widowControl w:val="0"/>
      <w:autoSpaceDE w:val="0"/>
      <w:autoSpaceDN w:val="0"/>
      <w:adjustRightInd w:val="0"/>
    </w:pPr>
    <w:rPr>
      <w:rFonts w:ascii="Arial" w:hAnsi="Arial" w:cs="Arial"/>
      <w:b/>
      <w:bCs/>
    </w:rPr>
  </w:style>
  <w:style w:type="paragraph" w:styleId="a7">
    <w:name w:val="header"/>
    <w:basedOn w:val="a"/>
    <w:rsid w:val="004C2EA5"/>
    <w:pPr>
      <w:tabs>
        <w:tab w:val="center" w:pos="4677"/>
        <w:tab w:val="right" w:pos="9355"/>
      </w:tabs>
    </w:pPr>
  </w:style>
  <w:style w:type="character" w:styleId="a8">
    <w:name w:val="page number"/>
    <w:basedOn w:val="a0"/>
    <w:rsid w:val="004C2EA5"/>
  </w:style>
  <w:style w:type="paragraph" w:styleId="a9">
    <w:name w:val="Balloon Text"/>
    <w:basedOn w:val="a"/>
    <w:link w:val="aa"/>
    <w:rsid w:val="00607A3F"/>
    <w:rPr>
      <w:rFonts w:ascii="Tahoma" w:hAnsi="Tahoma" w:cs="Tahoma"/>
      <w:sz w:val="16"/>
      <w:szCs w:val="16"/>
    </w:rPr>
  </w:style>
  <w:style w:type="character" w:customStyle="1" w:styleId="aa">
    <w:name w:val="Текст выноски Знак"/>
    <w:basedOn w:val="a0"/>
    <w:link w:val="a9"/>
    <w:rsid w:val="00607A3F"/>
    <w:rPr>
      <w:rFonts w:ascii="Tahoma" w:hAnsi="Tahoma" w:cs="Tahoma"/>
      <w:sz w:val="16"/>
      <w:szCs w:val="16"/>
    </w:rPr>
  </w:style>
  <w:style w:type="paragraph" w:styleId="ab">
    <w:name w:val="footer"/>
    <w:basedOn w:val="a"/>
    <w:link w:val="ac"/>
    <w:uiPriority w:val="99"/>
    <w:rsid w:val="00854533"/>
    <w:pPr>
      <w:tabs>
        <w:tab w:val="center" w:pos="4677"/>
        <w:tab w:val="right" w:pos="9355"/>
      </w:tabs>
    </w:pPr>
  </w:style>
  <w:style w:type="character" w:customStyle="1" w:styleId="ac">
    <w:name w:val="Нижний колонтитул Знак"/>
    <w:basedOn w:val="a0"/>
    <w:link w:val="ab"/>
    <w:uiPriority w:val="99"/>
    <w:rsid w:val="00854533"/>
    <w:rPr>
      <w:sz w:val="24"/>
      <w:szCs w:val="24"/>
    </w:rPr>
  </w:style>
  <w:style w:type="paragraph" w:styleId="ad">
    <w:name w:val="List Paragraph"/>
    <w:basedOn w:val="a"/>
    <w:uiPriority w:val="34"/>
    <w:qFormat/>
    <w:rsid w:val="00793E34"/>
    <w:pPr>
      <w:ind w:left="720"/>
      <w:contextualSpacing/>
    </w:pPr>
  </w:style>
  <w:style w:type="character" w:customStyle="1" w:styleId="ae">
    <w:name w:val="Основной текст Знак"/>
    <w:basedOn w:val="a0"/>
    <w:link w:val="af"/>
    <w:locked/>
    <w:rsid w:val="0047304E"/>
    <w:rPr>
      <w:sz w:val="28"/>
      <w:szCs w:val="28"/>
    </w:rPr>
  </w:style>
  <w:style w:type="paragraph" w:styleId="af">
    <w:name w:val="Body Text"/>
    <w:basedOn w:val="a"/>
    <w:link w:val="ae"/>
    <w:rsid w:val="0047304E"/>
    <w:pPr>
      <w:jc w:val="both"/>
    </w:pPr>
    <w:rPr>
      <w:sz w:val="28"/>
      <w:szCs w:val="28"/>
    </w:rPr>
  </w:style>
  <w:style w:type="character" w:customStyle="1" w:styleId="11">
    <w:name w:val="Основной текст Знак1"/>
    <w:basedOn w:val="a0"/>
    <w:link w:val="af"/>
    <w:rsid w:val="0047304E"/>
    <w:rPr>
      <w:sz w:val="24"/>
      <w:szCs w:val="24"/>
    </w:rPr>
  </w:style>
  <w:style w:type="character" w:customStyle="1" w:styleId="af0">
    <w:name w:val="Основной текст с отступом Знак"/>
    <w:basedOn w:val="a0"/>
    <w:link w:val="af1"/>
    <w:locked/>
    <w:rsid w:val="0047304E"/>
    <w:rPr>
      <w:sz w:val="24"/>
      <w:szCs w:val="24"/>
    </w:rPr>
  </w:style>
  <w:style w:type="paragraph" w:styleId="af1">
    <w:name w:val="Body Text Indent"/>
    <w:basedOn w:val="a"/>
    <w:link w:val="af0"/>
    <w:rsid w:val="0047304E"/>
    <w:pPr>
      <w:spacing w:after="120"/>
      <w:ind w:left="283"/>
    </w:pPr>
  </w:style>
  <w:style w:type="character" w:customStyle="1" w:styleId="12">
    <w:name w:val="Основной текст с отступом Знак1"/>
    <w:basedOn w:val="a0"/>
    <w:link w:val="af1"/>
    <w:rsid w:val="0047304E"/>
    <w:rPr>
      <w:sz w:val="24"/>
      <w:szCs w:val="24"/>
    </w:rPr>
  </w:style>
  <w:style w:type="character" w:customStyle="1" w:styleId="20">
    <w:name w:val="Основной текст 2 Знак"/>
    <w:basedOn w:val="a0"/>
    <w:link w:val="21"/>
    <w:locked/>
    <w:rsid w:val="0047304E"/>
    <w:rPr>
      <w:b/>
      <w:bCs/>
      <w:sz w:val="28"/>
      <w:szCs w:val="28"/>
    </w:rPr>
  </w:style>
  <w:style w:type="paragraph" w:styleId="21">
    <w:name w:val="Body Text 2"/>
    <w:basedOn w:val="a"/>
    <w:link w:val="20"/>
    <w:rsid w:val="0047304E"/>
    <w:pPr>
      <w:jc w:val="center"/>
    </w:pPr>
    <w:rPr>
      <w:b/>
      <w:bCs/>
      <w:sz w:val="28"/>
      <w:szCs w:val="28"/>
    </w:rPr>
  </w:style>
  <w:style w:type="character" w:customStyle="1" w:styleId="210">
    <w:name w:val="Основной текст 2 Знак1"/>
    <w:basedOn w:val="a0"/>
    <w:link w:val="21"/>
    <w:rsid w:val="0047304E"/>
    <w:rPr>
      <w:sz w:val="24"/>
      <w:szCs w:val="24"/>
    </w:rPr>
  </w:style>
  <w:style w:type="character" w:customStyle="1" w:styleId="22">
    <w:name w:val="Основной текст с отступом 2 Знак"/>
    <w:basedOn w:val="a0"/>
    <w:link w:val="23"/>
    <w:locked/>
    <w:rsid w:val="0047304E"/>
    <w:rPr>
      <w:sz w:val="28"/>
      <w:szCs w:val="28"/>
    </w:rPr>
  </w:style>
  <w:style w:type="paragraph" w:styleId="23">
    <w:name w:val="Body Text Indent 2"/>
    <w:basedOn w:val="a"/>
    <w:link w:val="22"/>
    <w:rsid w:val="0047304E"/>
    <w:pPr>
      <w:ind w:firstLine="708"/>
      <w:jc w:val="both"/>
    </w:pPr>
    <w:rPr>
      <w:sz w:val="28"/>
      <w:szCs w:val="28"/>
    </w:rPr>
  </w:style>
  <w:style w:type="character" w:customStyle="1" w:styleId="211">
    <w:name w:val="Основной текст с отступом 2 Знак1"/>
    <w:basedOn w:val="a0"/>
    <w:link w:val="23"/>
    <w:rsid w:val="0047304E"/>
    <w:rPr>
      <w:sz w:val="24"/>
      <w:szCs w:val="24"/>
    </w:rPr>
  </w:style>
  <w:style w:type="paragraph" w:customStyle="1" w:styleId="13">
    <w:name w:val="Без интервала1"/>
    <w:rsid w:val="0047304E"/>
    <w:pPr>
      <w:spacing w:line="276" w:lineRule="auto"/>
      <w:ind w:firstLine="567"/>
      <w:jc w:val="both"/>
    </w:pPr>
    <w:rPr>
      <w:sz w:val="28"/>
      <w:szCs w:val="28"/>
      <w:lang w:eastAsia="en-US"/>
    </w:rPr>
  </w:style>
  <w:style w:type="paragraph" w:customStyle="1" w:styleId="ConsNormal">
    <w:name w:val="ConsNormal"/>
    <w:rsid w:val="0047304E"/>
    <w:pPr>
      <w:widowControl w:val="0"/>
      <w:autoSpaceDE w:val="0"/>
      <w:autoSpaceDN w:val="0"/>
      <w:adjustRightInd w:val="0"/>
      <w:ind w:firstLine="720"/>
    </w:pPr>
    <w:rPr>
      <w:rFonts w:ascii="Arial" w:hAnsi="Arial" w:cs="Arial"/>
    </w:rPr>
  </w:style>
  <w:style w:type="paragraph" w:customStyle="1" w:styleId="af2">
    <w:name w:val="Заголовок Приложения"/>
    <w:basedOn w:val="2"/>
    <w:next w:val="13"/>
    <w:rsid w:val="0047304E"/>
    <w:pPr>
      <w:keepLines/>
      <w:suppressAutoHyphens/>
      <w:spacing w:before="120" w:after="240" w:line="360" w:lineRule="auto"/>
      <w:outlineLvl w:val="0"/>
    </w:pPr>
    <w:rPr>
      <w:rFonts w:eastAsia="SimSun"/>
      <w:i w:val="0"/>
      <w:iCs w:val="0"/>
      <w:color w:val="000000"/>
    </w:rPr>
  </w:style>
  <w:style w:type="character" w:customStyle="1" w:styleId="10">
    <w:name w:val="Заголовок 1 Знак"/>
    <w:basedOn w:val="a0"/>
    <w:link w:val="1"/>
    <w:uiPriority w:val="9"/>
    <w:locked/>
    <w:rsid w:val="00B1481D"/>
    <w:rPr>
      <w:rFonts w:ascii="Arial" w:hAnsi="Arial"/>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42266</CharactersWithSpaces>
  <SharedDoc>false</SharedDoc>
  <HLinks>
    <vt:vector size="18" baseType="variant">
      <vt:variant>
        <vt:i4>524382</vt:i4>
      </vt:variant>
      <vt:variant>
        <vt:i4>6</vt:i4>
      </vt:variant>
      <vt:variant>
        <vt:i4>0</vt:i4>
      </vt:variant>
      <vt:variant>
        <vt:i4>5</vt:i4>
      </vt:variant>
      <vt:variant>
        <vt:lpwstr>http://www.bsposelenie.narod.ru/</vt:lpwstr>
      </vt:variant>
      <vt:variant>
        <vt:lpwstr/>
      </vt:variant>
      <vt:variant>
        <vt:i4>655464</vt:i4>
      </vt:variant>
      <vt:variant>
        <vt:i4>3</vt:i4>
      </vt:variant>
      <vt:variant>
        <vt:i4>0</vt:i4>
      </vt:variant>
      <vt:variant>
        <vt:i4>5</vt:i4>
      </vt:variant>
      <vt:variant>
        <vt:lpwstr>mailto:admbaykalovo-sp@yandex.ru</vt:lpwstr>
      </vt:variant>
      <vt:variant>
        <vt:lpwstr/>
      </vt:variant>
      <vt:variant>
        <vt:i4>524382</vt:i4>
      </vt:variant>
      <vt:variant>
        <vt:i4>0</vt:i4>
      </vt:variant>
      <vt:variant>
        <vt:i4>0</vt:i4>
      </vt:variant>
      <vt:variant>
        <vt:i4>5</vt:i4>
      </vt:variant>
      <vt:variant>
        <vt:lpwstr>http://www.bsposelenie.narod.ru/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Marina</cp:lastModifiedBy>
  <cp:revision>5</cp:revision>
  <cp:lastPrinted>2011-11-07T08:42:00Z</cp:lastPrinted>
  <dcterms:created xsi:type="dcterms:W3CDTF">2011-07-14T06:41:00Z</dcterms:created>
  <dcterms:modified xsi:type="dcterms:W3CDTF">2013-02-08T08:29:00Z</dcterms:modified>
</cp:coreProperties>
</file>